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977" w:rsidRDefault="00FC31E3" w:rsidP="00A160C2">
      <w:pPr>
        <w:rPr>
          <w:rFonts w:ascii="Times New Roman" w:hAnsi="Times New Roman" w:cs="Times New Roman"/>
          <w:b/>
          <w:sz w:val="28"/>
          <w:szCs w:val="28"/>
        </w:rPr>
      </w:pPr>
      <w:r>
        <w:rPr>
          <w:noProof/>
          <w:sz w:val="144"/>
          <w:szCs w:val="144"/>
          <w:lang w:eastAsia="bg-BG"/>
        </w:rPr>
        <w:drawing>
          <wp:anchor distT="0" distB="0" distL="114300" distR="114300" simplePos="0" relativeHeight="251659264" behindDoc="0" locked="0" layoutInCell="1" allowOverlap="1" wp14:anchorId="67612EC1" wp14:editId="164B93C9">
            <wp:simplePos x="0" y="0"/>
            <wp:positionH relativeFrom="column">
              <wp:posOffset>-490855</wp:posOffset>
            </wp:positionH>
            <wp:positionV relativeFrom="paragraph">
              <wp:posOffset>-41910</wp:posOffset>
            </wp:positionV>
            <wp:extent cx="6991350" cy="1066800"/>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91350" cy="1066800"/>
                    </a:xfrm>
                    <a:prstGeom prst="rect">
                      <a:avLst/>
                    </a:prstGeom>
                    <a:noFill/>
                  </pic:spPr>
                </pic:pic>
              </a:graphicData>
            </a:graphic>
            <wp14:sizeRelH relativeFrom="page">
              <wp14:pctWidth>0</wp14:pctWidth>
            </wp14:sizeRelH>
            <wp14:sizeRelV relativeFrom="page">
              <wp14:pctHeight>0</wp14:pctHeight>
            </wp14:sizeRelV>
          </wp:anchor>
        </w:drawing>
      </w:r>
    </w:p>
    <w:p w:rsidR="00FF6566" w:rsidRPr="00FF6566" w:rsidRDefault="00FF6566" w:rsidP="00FF6566">
      <w:pPr>
        <w:spacing w:after="0"/>
        <w:jc w:val="both"/>
        <w:rPr>
          <w:rFonts w:ascii="Times New Roman" w:hAnsi="Times New Roman" w:cs="Times New Roman"/>
          <w:b/>
          <w:sz w:val="24"/>
          <w:szCs w:val="24"/>
        </w:rPr>
      </w:pPr>
      <w:r w:rsidRPr="00FF6566">
        <w:rPr>
          <w:rFonts w:ascii="Times New Roman" w:hAnsi="Times New Roman" w:cs="Times New Roman"/>
          <w:b/>
          <w:sz w:val="24"/>
          <w:szCs w:val="24"/>
        </w:rPr>
        <w:t>ЧРЕЗ     ПРЕДСЕДАТЕЛЯ НА</w:t>
      </w:r>
    </w:p>
    <w:p w:rsidR="00FF6566" w:rsidRPr="00FF6566" w:rsidRDefault="00FF6566" w:rsidP="00FF6566">
      <w:pPr>
        <w:spacing w:after="0"/>
        <w:jc w:val="both"/>
        <w:rPr>
          <w:rFonts w:ascii="Times New Roman" w:hAnsi="Times New Roman" w:cs="Times New Roman"/>
          <w:b/>
          <w:sz w:val="24"/>
          <w:szCs w:val="24"/>
        </w:rPr>
      </w:pPr>
      <w:r w:rsidRPr="00FF6566">
        <w:rPr>
          <w:rFonts w:ascii="Times New Roman" w:hAnsi="Times New Roman" w:cs="Times New Roman"/>
          <w:b/>
          <w:sz w:val="24"/>
          <w:szCs w:val="24"/>
        </w:rPr>
        <w:t xml:space="preserve">               ОБЩИНСКИ СЪВЕТ</w:t>
      </w:r>
    </w:p>
    <w:p w:rsidR="00FF6566" w:rsidRPr="00FF6566" w:rsidRDefault="00FF6566" w:rsidP="00FF6566">
      <w:pPr>
        <w:spacing w:after="0"/>
        <w:jc w:val="both"/>
        <w:rPr>
          <w:rFonts w:ascii="Times New Roman" w:hAnsi="Times New Roman" w:cs="Times New Roman"/>
          <w:b/>
          <w:sz w:val="24"/>
          <w:szCs w:val="24"/>
        </w:rPr>
      </w:pPr>
      <w:r w:rsidRPr="00FF6566">
        <w:rPr>
          <w:rFonts w:ascii="Times New Roman" w:hAnsi="Times New Roman" w:cs="Times New Roman"/>
          <w:b/>
          <w:sz w:val="24"/>
          <w:szCs w:val="24"/>
        </w:rPr>
        <w:t xml:space="preserve">               РАДОМИР</w:t>
      </w:r>
    </w:p>
    <w:p w:rsidR="00FF6566" w:rsidRPr="00FF6566" w:rsidRDefault="00FF6566" w:rsidP="00FF6566">
      <w:pPr>
        <w:spacing w:after="0"/>
        <w:jc w:val="both"/>
        <w:rPr>
          <w:rFonts w:ascii="Times New Roman" w:hAnsi="Times New Roman" w:cs="Times New Roman"/>
          <w:b/>
          <w:sz w:val="24"/>
          <w:szCs w:val="24"/>
        </w:rPr>
      </w:pPr>
    </w:p>
    <w:p w:rsidR="00FF6566" w:rsidRPr="00FF6566" w:rsidRDefault="00FF6566" w:rsidP="00FF6566">
      <w:pPr>
        <w:spacing w:after="0"/>
        <w:jc w:val="both"/>
        <w:rPr>
          <w:rFonts w:ascii="Times New Roman" w:hAnsi="Times New Roman" w:cs="Times New Roman"/>
          <w:b/>
          <w:sz w:val="24"/>
          <w:szCs w:val="24"/>
        </w:rPr>
      </w:pPr>
      <w:r w:rsidRPr="00FF6566">
        <w:rPr>
          <w:rFonts w:ascii="Times New Roman" w:hAnsi="Times New Roman" w:cs="Times New Roman"/>
          <w:b/>
          <w:sz w:val="24"/>
          <w:szCs w:val="24"/>
        </w:rPr>
        <w:t>ДО         ОБЩИНСКИ СЪВЕТ</w:t>
      </w:r>
    </w:p>
    <w:p w:rsidR="00FF6566" w:rsidRPr="00FF6566" w:rsidRDefault="00FF6566" w:rsidP="00FF6566">
      <w:pPr>
        <w:spacing w:after="0"/>
        <w:jc w:val="both"/>
        <w:rPr>
          <w:rFonts w:ascii="Times New Roman" w:hAnsi="Times New Roman" w:cs="Times New Roman"/>
          <w:b/>
          <w:sz w:val="24"/>
          <w:szCs w:val="24"/>
        </w:rPr>
      </w:pPr>
      <w:r w:rsidRPr="00FF6566">
        <w:rPr>
          <w:rFonts w:ascii="Times New Roman" w:hAnsi="Times New Roman" w:cs="Times New Roman"/>
          <w:b/>
          <w:sz w:val="24"/>
          <w:szCs w:val="24"/>
        </w:rPr>
        <w:t xml:space="preserve">               РАДОМИР</w:t>
      </w:r>
    </w:p>
    <w:p w:rsidR="00FF6566" w:rsidRPr="00FF6566" w:rsidRDefault="00FF6566" w:rsidP="00FF6566">
      <w:pPr>
        <w:spacing w:after="0"/>
        <w:jc w:val="both"/>
        <w:rPr>
          <w:rFonts w:ascii="Times New Roman" w:hAnsi="Times New Roman" w:cs="Times New Roman"/>
          <w:b/>
          <w:sz w:val="24"/>
          <w:szCs w:val="24"/>
        </w:rPr>
      </w:pPr>
    </w:p>
    <w:p w:rsidR="00FF6566" w:rsidRPr="00FF6566" w:rsidRDefault="00FF6566" w:rsidP="00FF6566">
      <w:pPr>
        <w:jc w:val="both"/>
        <w:rPr>
          <w:rFonts w:ascii="Times New Roman" w:hAnsi="Times New Roman" w:cs="Times New Roman"/>
          <w:b/>
          <w:sz w:val="28"/>
          <w:szCs w:val="28"/>
        </w:rPr>
      </w:pPr>
    </w:p>
    <w:p w:rsidR="00FF6566" w:rsidRPr="00FF6566" w:rsidRDefault="00FF6566" w:rsidP="00FF6566">
      <w:pPr>
        <w:jc w:val="center"/>
        <w:rPr>
          <w:rFonts w:ascii="Times New Roman" w:hAnsi="Times New Roman" w:cs="Times New Roman"/>
          <w:b/>
          <w:sz w:val="28"/>
          <w:szCs w:val="28"/>
        </w:rPr>
      </w:pPr>
      <w:r w:rsidRPr="00FF6566">
        <w:rPr>
          <w:rFonts w:ascii="Times New Roman" w:hAnsi="Times New Roman" w:cs="Times New Roman"/>
          <w:b/>
          <w:sz w:val="28"/>
          <w:szCs w:val="28"/>
        </w:rPr>
        <w:t>ДОКЛАДНА   ЗАПИСКА</w:t>
      </w:r>
    </w:p>
    <w:p w:rsidR="00FF6566" w:rsidRPr="00FF6566" w:rsidRDefault="00FF6566" w:rsidP="00FF6566">
      <w:pPr>
        <w:jc w:val="center"/>
        <w:rPr>
          <w:rFonts w:ascii="Times New Roman" w:hAnsi="Times New Roman" w:cs="Times New Roman"/>
          <w:b/>
          <w:sz w:val="24"/>
          <w:szCs w:val="24"/>
        </w:rPr>
      </w:pPr>
      <w:r w:rsidRPr="00FF6566">
        <w:rPr>
          <w:rFonts w:ascii="Times New Roman" w:hAnsi="Times New Roman" w:cs="Times New Roman"/>
          <w:b/>
          <w:sz w:val="24"/>
          <w:szCs w:val="24"/>
        </w:rPr>
        <w:t>ОТ</w:t>
      </w:r>
    </w:p>
    <w:p w:rsidR="00FF6566" w:rsidRDefault="00FF6566" w:rsidP="00FF6566">
      <w:pPr>
        <w:jc w:val="center"/>
        <w:rPr>
          <w:rFonts w:ascii="Times New Roman" w:hAnsi="Times New Roman" w:cs="Times New Roman"/>
          <w:b/>
          <w:sz w:val="24"/>
          <w:szCs w:val="24"/>
          <w:lang w:val="en-US"/>
        </w:rPr>
      </w:pPr>
      <w:r w:rsidRPr="00FF6566">
        <w:rPr>
          <w:rFonts w:ascii="Times New Roman" w:hAnsi="Times New Roman" w:cs="Times New Roman"/>
          <w:b/>
          <w:sz w:val="24"/>
          <w:szCs w:val="24"/>
        </w:rPr>
        <w:t>КИРИЛ СТОЕВ – КМЕТ НА ОБЩИНА РАДОМИР</w:t>
      </w:r>
    </w:p>
    <w:p w:rsidR="00FF6566" w:rsidRDefault="00FF6566" w:rsidP="00FF6566">
      <w:pPr>
        <w:jc w:val="both"/>
        <w:rPr>
          <w:rFonts w:ascii="Times New Roman" w:hAnsi="Times New Roman" w:cs="Times New Roman"/>
          <w:b/>
          <w:sz w:val="24"/>
          <w:szCs w:val="24"/>
          <w:lang w:val="en-US"/>
        </w:rPr>
      </w:pPr>
    </w:p>
    <w:p w:rsidR="009329D1" w:rsidRPr="009329D1" w:rsidRDefault="00FF6566" w:rsidP="00FF6566">
      <w:pPr>
        <w:jc w:val="both"/>
        <w:rPr>
          <w:rFonts w:ascii="Times New Roman" w:hAnsi="Times New Roman" w:cs="Times New Roman"/>
          <w:sz w:val="24"/>
          <w:szCs w:val="24"/>
        </w:rPr>
      </w:pPr>
      <w:r w:rsidRPr="00FF6566">
        <w:rPr>
          <w:rFonts w:ascii="Times New Roman" w:hAnsi="Times New Roman" w:cs="Times New Roman"/>
          <w:b/>
          <w:sz w:val="24"/>
          <w:szCs w:val="24"/>
          <w:u w:val="single"/>
          <w:lang w:val="en-US"/>
        </w:rPr>
        <w:t>ОТНОСНО:</w:t>
      </w:r>
      <w:r w:rsidRPr="00FF6566">
        <w:rPr>
          <w:rFonts w:ascii="Times New Roman" w:hAnsi="Times New Roman" w:cs="Times New Roman"/>
          <w:b/>
          <w:sz w:val="24"/>
          <w:szCs w:val="24"/>
          <w:lang w:val="en-US"/>
        </w:rPr>
        <w:t xml:space="preserve">  </w:t>
      </w:r>
      <w:r w:rsidR="009329D1" w:rsidRPr="009329D1">
        <w:rPr>
          <w:rFonts w:ascii="Times New Roman" w:hAnsi="Times New Roman" w:cs="Times New Roman"/>
          <w:sz w:val="24"/>
          <w:szCs w:val="24"/>
        </w:rPr>
        <w:t>Сключване на предварителен договор с „ИНТЕР ТРАНС 99“ ЕООД в изпълнение на Решение № 237 по Протокол № 14 от 24.09.2024 г. на Общински съвет – Радомир, потвърдено с Решение №263 по Протокол №16 от  29.10.2024г</w:t>
      </w:r>
    </w:p>
    <w:p w:rsidR="00FF6566" w:rsidRPr="00FF6566" w:rsidRDefault="00FF6566" w:rsidP="00FF6566">
      <w:pPr>
        <w:jc w:val="both"/>
        <w:rPr>
          <w:rFonts w:ascii="Times New Roman" w:hAnsi="Times New Roman" w:cs="Times New Roman"/>
          <w:sz w:val="24"/>
          <w:szCs w:val="24"/>
        </w:rPr>
      </w:pPr>
      <w:r w:rsidRPr="00FF6566">
        <w:rPr>
          <w:rFonts w:ascii="Times New Roman" w:hAnsi="Times New Roman" w:cs="Times New Roman"/>
          <w:b/>
          <w:sz w:val="24"/>
          <w:szCs w:val="24"/>
          <w:u w:val="single"/>
        </w:rPr>
        <w:t>НА ОСНОВАНИЕ:</w:t>
      </w:r>
      <w:r>
        <w:rPr>
          <w:rFonts w:ascii="Times New Roman" w:hAnsi="Times New Roman" w:cs="Times New Roman"/>
          <w:b/>
          <w:sz w:val="24"/>
          <w:szCs w:val="24"/>
          <w:u w:val="single"/>
        </w:rPr>
        <w:t xml:space="preserve"> </w:t>
      </w:r>
      <w:r w:rsidR="00E61B92">
        <w:rPr>
          <w:rFonts w:ascii="Times New Roman" w:hAnsi="Times New Roman" w:cs="Times New Roman"/>
          <w:b/>
          <w:sz w:val="24"/>
          <w:szCs w:val="24"/>
          <w:u w:val="single"/>
        </w:rPr>
        <w:t xml:space="preserve"> </w:t>
      </w:r>
      <w:r w:rsidR="00E61B92" w:rsidRPr="00E61B92">
        <w:rPr>
          <w:rFonts w:ascii="Times New Roman" w:hAnsi="Times New Roman" w:cs="Times New Roman"/>
          <w:sz w:val="24"/>
          <w:szCs w:val="24"/>
        </w:rPr>
        <w:t xml:space="preserve">На основание чл. 21, ал. 1, т. 8 и т. </w:t>
      </w:r>
      <w:r w:rsidR="000E0695">
        <w:rPr>
          <w:rFonts w:ascii="Times New Roman" w:hAnsi="Times New Roman" w:cs="Times New Roman"/>
          <w:sz w:val="24"/>
          <w:szCs w:val="24"/>
        </w:rPr>
        <w:t>24</w:t>
      </w:r>
      <w:r w:rsidR="00E61B92" w:rsidRPr="00E61B92">
        <w:rPr>
          <w:rFonts w:ascii="Times New Roman" w:hAnsi="Times New Roman" w:cs="Times New Roman"/>
          <w:sz w:val="24"/>
          <w:szCs w:val="24"/>
        </w:rPr>
        <w:t xml:space="preserve"> от ЗМСМА</w:t>
      </w:r>
      <w:r w:rsidR="000E0695">
        <w:rPr>
          <w:rFonts w:ascii="Times New Roman" w:hAnsi="Times New Roman" w:cs="Times New Roman"/>
          <w:sz w:val="24"/>
          <w:szCs w:val="24"/>
        </w:rPr>
        <w:t xml:space="preserve"> и по повод Заявление вх.№</w:t>
      </w:r>
      <w:r w:rsidR="006B281D">
        <w:rPr>
          <w:rFonts w:ascii="Times New Roman" w:hAnsi="Times New Roman" w:cs="Times New Roman"/>
          <w:sz w:val="24"/>
          <w:szCs w:val="24"/>
        </w:rPr>
        <w:t>АО-48-00-252 от 12.02.2025г.</w:t>
      </w:r>
      <w:r w:rsidR="007E1151">
        <w:rPr>
          <w:rFonts w:ascii="Times New Roman" w:hAnsi="Times New Roman" w:cs="Times New Roman"/>
          <w:sz w:val="24"/>
          <w:szCs w:val="24"/>
        </w:rPr>
        <w:t xml:space="preserve">, подадено от </w:t>
      </w:r>
      <w:r w:rsidR="000E0695" w:rsidRPr="000E0695">
        <w:rPr>
          <w:rFonts w:ascii="Times New Roman" w:hAnsi="Times New Roman" w:cs="Times New Roman"/>
          <w:sz w:val="24"/>
          <w:szCs w:val="24"/>
        </w:rPr>
        <w:t>„ИНТЕР ТРАНС 99“ ЕООД</w:t>
      </w:r>
      <w:r w:rsidR="000E0695">
        <w:rPr>
          <w:rFonts w:ascii="Times New Roman" w:hAnsi="Times New Roman" w:cs="Times New Roman"/>
          <w:sz w:val="24"/>
          <w:szCs w:val="24"/>
        </w:rPr>
        <w:t>.</w:t>
      </w:r>
    </w:p>
    <w:p w:rsidR="00CA0C30" w:rsidRDefault="00CA0C30" w:rsidP="00CA0C30">
      <w:pPr>
        <w:spacing w:after="0"/>
        <w:jc w:val="both"/>
        <w:rPr>
          <w:rFonts w:ascii="Times New Roman" w:hAnsi="Times New Roman" w:cs="Times New Roman"/>
          <w:b/>
          <w:sz w:val="28"/>
          <w:szCs w:val="28"/>
        </w:rPr>
      </w:pPr>
      <w:r w:rsidRPr="00225977">
        <w:rPr>
          <w:rFonts w:ascii="Times New Roman" w:hAnsi="Times New Roman" w:cs="Times New Roman"/>
          <w:b/>
          <w:sz w:val="28"/>
          <w:szCs w:val="28"/>
        </w:rPr>
        <w:t xml:space="preserve">        </w:t>
      </w:r>
    </w:p>
    <w:p w:rsidR="007C0DA4" w:rsidRPr="00225977" w:rsidRDefault="007C0DA4" w:rsidP="00CA0C30">
      <w:pPr>
        <w:spacing w:after="0"/>
        <w:jc w:val="both"/>
        <w:rPr>
          <w:rFonts w:ascii="Times New Roman" w:hAnsi="Times New Roman" w:cs="Times New Roman"/>
          <w:b/>
          <w:sz w:val="28"/>
          <w:szCs w:val="28"/>
        </w:rPr>
      </w:pPr>
    </w:p>
    <w:p w:rsidR="00CA0C30" w:rsidRPr="00FF6566" w:rsidRDefault="00CA0C30" w:rsidP="00CA0C30">
      <w:pPr>
        <w:spacing w:after="0"/>
        <w:jc w:val="both"/>
        <w:rPr>
          <w:rFonts w:ascii="Times New Roman" w:hAnsi="Times New Roman" w:cs="Times New Roman"/>
          <w:b/>
          <w:sz w:val="24"/>
          <w:szCs w:val="24"/>
        </w:rPr>
      </w:pPr>
      <w:r w:rsidRPr="00FF6566">
        <w:rPr>
          <w:rFonts w:ascii="Times New Roman" w:hAnsi="Times New Roman" w:cs="Times New Roman"/>
          <w:b/>
          <w:sz w:val="24"/>
          <w:szCs w:val="24"/>
        </w:rPr>
        <w:t xml:space="preserve">       УВАЖАЕМИ ГОСПОДИН КИРИЛОВ,</w:t>
      </w:r>
    </w:p>
    <w:p w:rsidR="00EC73AC" w:rsidRDefault="0065397B" w:rsidP="00EC73AC">
      <w:pPr>
        <w:spacing w:after="0"/>
        <w:jc w:val="both"/>
        <w:rPr>
          <w:rFonts w:ascii="Times New Roman" w:hAnsi="Times New Roman" w:cs="Times New Roman"/>
          <w:b/>
          <w:sz w:val="24"/>
          <w:szCs w:val="24"/>
        </w:rPr>
      </w:pPr>
      <w:r w:rsidRPr="00FF6566">
        <w:rPr>
          <w:rFonts w:ascii="Times New Roman" w:hAnsi="Times New Roman" w:cs="Times New Roman"/>
          <w:b/>
          <w:sz w:val="24"/>
          <w:szCs w:val="24"/>
        </w:rPr>
        <w:t xml:space="preserve">       УВАЖАЕМИ ДАМИ И ГОСПОДА ОБЩИНСКИ СЪВЕТНИЦИ,</w:t>
      </w:r>
    </w:p>
    <w:p w:rsidR="00EC73AC" w:rsidRDefault="00EC73AC" w:rsidP="00EC73AC">
      <w:pPr>
        <w:spacing w:after="0"/>
        <w:jc w:val="both"/>
        <w:rPr>
          <w:rFonts w:ascii="Times New Roman" w:hAnsi="Times New Roman" w:cs="Times New Roman"/>
          <w:sz w:val="24"/>
          <w:szCs w:val="24"/>
        </w:rPr>
      </w:pPr>
    </w:p>
    <w:p w:rsidR="000E0695" w:rsidRDefault="00EC73AC" w:rsidP="000E0695">
      <w:pPr>
        <w:spacing w:after="0"/>
        <w:jc w:val="both"/>
        <w:rPr>
          <w:rFonts w:ascii="Times New Roman" w:hAnsi="Times New Roman" w:cs="Times New Roman"/>
          <w:sz w:val="24"/>
          <w:szCs w:val="24"/>
        </w:rPr>
      </w:pPr>
      <w:r>
        <w:rPr>
          <w:rFonts w:ascii="Times New Roman" w:hAnsi="Times New Roman" w:cs="Times New Roman"/>
          <w:sz w:val="24"/>
          <w:szCs w:val="24"/>
        </w:rPr>
        <w:tab/>
      </w:r>
      <w:r w:rsidR="000E0695" w:rsidRPr="000E0695">
        <w:rPr>
          <w:rFonts w:ascii="Times New Roman" w:hAnsi="Times New Roman" w:cs="Times New Roman"/>
          <w:sz w:val="24"/>
          <w:szCs w:val="24"/>
        </w:rPr>
        <w:t>Решение № 237 по</w:t>
      </w:r>
      <w:r w:rsidR="000E0695">
        <w:rPr>
          <w:rFonts w:ascii="Times New Roman" w:hAnsi="Times New Roman" w:cs="Times New Roman"/>
          <w:sz w:val="24"/>
          <w:szCs w:val="24"/>
        </w:rPr>
        <w:t xml:space="preserve"> Протокол № 14 от 24.09.2024 г., </w:t>
      </w:r>
      <w:r w:rsidR="000E0695" w:rsidRPr="000E0695">
        <w:rPr>
          <w:rFonts w:ascii="Times New Roman" w:hAnsi="Times New Roman" w:cs="Times New Roman"/>
          <w:sz w:val="24"/>
          <w:szCs w:val="24"/>
        </w:rPr>
        <w:t xml:space="preserve">потвърдено с Решение №263 по Протокол №16 от </w:t>
      </w:r>
      <w:r w:rsidR="000E0695">
        <w:rPr>
          <w:rFonts w:ascii="Times New Roman" w:hAnsi="Times New Roman" w:cs="Times New Roman"/>
          <w:sz w:val="24"/>
          <w:szCs w:val="24"/>
        </w:rPr>
        <w:t xml:space="preserve"> 29.10.2024г </w:t>
      </w:r>
      <w:r w:rsidR="000E0695" w:rsidRPr="000E0695">
        <w:rPr>
          <w:rFonts w:ascii="Times New Roman" w:hAnsi="Times New Roman" w:cs="Times New Roman"/>
          <w:sz w:val="24"/>
          <w:szCs w:val="24"/>
        </w:rPr>
        <w:t xml:space="preserve">Общински съвет - Радомир </w:t>
      </w:r>
      <w:r w:rsidR="000E0695">
        <w:rPr>
          <w:rFonts w:ascii="Times New Roman" w:hAnsi="Times New Roman" w:cs="Times New Roman"/>
          <w:sz w:val="24"/>
          <w:szCs w:val="24"/>
        </w:rPr>
        <w:t>даде</w:t>
      </w:r>
      <w:r w:rsidR="000E0695" w:rsidRPr="000E0695">
        <w:rPr>
          <w:rFonts w:ascii="Times New Roman" w:hAnsi="Times New Roman" w:cs="Times New Roman"/>
          <w:sz w:val="24"/>
          <w:szCs w:val="24"/>
        </w:rPr>
        <w:t xml:space="preserve"> предварително съгласие за учредяване на възмездно право на строеж в полза на „ИНТЕР ТРАНС 99“ ЕООД за изграждане на </w:t>
      </w:r>
      <w:proofErr w:type="spellStart"/>
      <w:r w:rsidR="000E0695" w:rsidRPr="000E0695">
        <w:rPr>
          <w:rFonts w:ascii="Times New Roman" w:hAnsi="Times New Roman" w:cs="Times New Roman"/>
          <w:sz w:val="24"/>
          <w:szCs w:val="24"/>
        </w:rPr>
        <w:t>фотоволтаична</w:t>
      </w:r>
      <w:proofErr w:type="spellEnd"/>
      <w:r w:rsidR="000E0695" w:rsidRPr="000E0695">
        <w:rPr>
          <w:rFonts w:ascii="Times New Roman" w:hAnsi="Times New Roman" w:cs="Times New Roman"/>
          <w:sz w:val="24"/>
          <w:szCs w:val="24"/>
        </w:rPr>
        <w:t xml:space="preserve"> електроцентрала (</w:t>
      </w:r>
      <w:proofErr w:type="spellStart"/>
      <w:r w:rsidR="000E0695" w:rsidRPr="000E0695">
        <w:rPr>
          <w:rFonts w:ascii="Times New Roman" w:hAnsi="Times New Roman" w:cs="Times New Roman"/>
          <w:sz w:val="24"/>
          <w:szCs w:val="24"/>
        </w:rPr>
        <w:t>ФтЕЦ</w:t>
      </w:r>
      <w:proofErr w:type="spellEnd"/>
      <w:r w:rsidR="000E0695" w:rsidRPr="000E0695">
        <w:rPr>
          <w:rFonts w:ascii="Times New Roman" w:hAnsi="Times New Roman" w:cs="Times New Roman"/>
          <w:sz w:val="24"/>
          <w:szCs w:val="24"/>
        </w:rPr>
        <w:t xml:space="preserve">) с индикативна инсталирана мощност от 100 MW, както и на прилежащата  техническа инфраструктура за присъединяване на </w:t>
      </w:r>
      <w:proofErr w:type="spellStart"/>
      <w:r w:rsidR="000E0695" w:rsidRPr="000E0695">
        <w:rPr>
          <w:rFonts w:ascii="Times New Roman" w:hAnsi="Times New Roman" w:cs="Times New Roman"/>
          <w:sz w:val="24"/>
          <w:szCs w:val="24"/>
        </w:rPr>
        <w:t>ФтЕЦ</w:t>
      </w:r>
      <w:proofErr w:type="spellEnd"/>
      <w:r w:rsidR="000E0695" w:rsidRPr="000E0695">
        <w:rPr>
          <w:rFonts w:ascii="Times New Roman" w:hAnsi="Times New Roman" w:cs="Times New Roman"/>
          <w:sz w:val="24"/>
          <w:szCs w:val="24"/>
        </w:rPr>
        <w:t xml:space="preserve"> към </w:t>
      </w:r>
      <w:proofErr w:type="spellStart"/>
      <w:r w:rsidR="000E0695" w:rsidRPr="000E0695">
        <w:rPr>
          <w:rFonts w:ascii="Times New Roman" w:hAnsi="Times New Roman" w:cs="Times New Roman"/>
          <w:sz w:val="24"/>
          <w:szCs w:val="24"/>
        </w:rPr>
        <w:t>електропреносната</w:t>
      </w:r>
      <w:proofErr w:type="spellEnd"/>
      <w:r w:rsidR="000E0695" w:rsidRPr="000E0695">
        <w:rPr>
          <w:rFonts w:ascii="Times New Roman" w:hAnsi="Times New Roman" w:cs="Times New Roman"/>
          <w:sz w:val="24"/>
          <w:szCs w:val="24"/>
        </w:rPr>
        <w:t xml:space="preserve"> мрежа високо напрежение, без търг или конкурс на основание чл. 62, ал. 2 от Закона за енергетиката (ЗЕ), </w:t>
      </w:r>
      <w:proofErr w:type="spellStart"/>
      <w:r w:rsidR="000E0695" w:rsidRPr="000E0695">
        <w:rPr>
          <w:rFonts w:ascii="Times New Roman" w:hAnsi="Times New Roman" w:cs="Times New Roman"/>
          <w:sz w:val="24"/>
          <w:szCs w:val="24"/>
        </w:rPr>
        <w:t>вр</w:t>
      </w:r>
      <w:proofErr w:type="spellEnd"/>
      <w:r w:rsidR="000E0695" w:rsidRPr="000E0695">
        <w:rPr>
          <w:rFonts w:ascii="Times New Roman" w:hAnsi="Times New Roman" w:cs="Times New Roman"/>
          <w:sz w:val="24"/>
          <w:szCs w:val="24"/>
        </w:rPr>
        <w:t xml:space="preserve">. чл. 37, ал. 4, </w:t>
      </w:r>
      <w:proofErr w:type="spellStart"/>
      <w:r w:rsidR="000E0695" w:rsidRPr="000E0695">
        <w:rPr>
          <w:rFonts w:ascii="Times New Roman" w:hAnsi="Times New Roman" w:cs="Times New Roman"/>
          <w:sz w:val="24"/>
          <w:szCs w:val="24"/>
        </w:rPr>
        <w:t>вр</w:t>
      </w:r>
      <w:proofErr w:type="spellEnd"/>
      <w:r w:rsidR="000E0695" w:rsidRPr="000E0695">
        <w:rPr>
          <w:rFonts w:ascii="Times New Roman" w:hAnsi="Times New Roman" w:cs="Times New Roman"/>
          <w:sz w:val="24"/>
          <w:szCs w:val="24"/>
        </w:rPr>
        <w:t xml:space="preserve">. 4 от Закона за общинската собственост (ЗОС) върху ПОЗЕМЛЕН ИМОТ с идентификатор № 61577.31.1, област Перник, община Радомир, гр. Радомир, м. ГОЛО БЪРДО, вид </w:t>
      </w:r>
      <w:proofErr w:type="spellStart"/>
      <w:r w:rsidR="000E0695" w:rsidRPr="000E0695">
        <w:rPr>
          <w:rFonts w:ascii="Times New Roman" w:hAnsi="Times New Roman" w:cs="Times New Roman"/>
          <w:sz w:val="24"/>
          <w:szCs w:val="24"/>
        </w:rPr>
        <w:t>собств</w:t>
      </w:r>
      <w:proofErr w:type="spellEnd"/>
      <w:r w:rsidR="000E0695" w:rsidRPr="000E0695">
        <w:rPr>
          <w:rFonts w:ascii="Times New Roman" w:hAnsi="Times New Roman" w:cs="Times New Roman"/>
          <w:sz w:val="24"/>
          <w:szCs w:val="24"/>
        </w:rPr>
        <w:t>. Общинска частна, вид територия Земеделска, НТП Скали, площ 1288097 кв. м, стар номер 031001, Заповед за одобрение на КККР № РД-18-75/10.11.2015 г. на</w:t>
      </w:r>
      <w:r w:rsidR="00F61406">
        <w:rPr>
          <w:rFonts w:ascii="Times New Roman" w:hAnsi="Times New Roman" w:cs="Times New Roman"/>
          <w:sz w:val="24"/>
          <w:szCs w:val="24"/>
        </w:rPr>
        <w:t xml:space="preserve"> ИЗПЪЛНИТЕЛЕН ДИРЕКТОР НА АГКК.</w:t>
      </w:r>
    </w:p>
    <w:p w:rsidR="000E0695" w:rsidRDefault="000E0695" w:rsidP="000E0695">
      <w:pPr>
        <w:spacing w:after="0"/>
        <w:jc w:val="both"/>
        <w:rPr>
          <w:rFonts w:ascii="Times New Roman" w:hAnsi="Times New Roman" w:cs="Times New Roman"/>
          <w:sz w:val="24"/>
          <w:szCs w:val="24"/>
        </w:rPr>
      </w:pPr>
      <w:r>
        <w:rPr>
          <w:rFonts w:ascii="Times New Roman" w:hAnsi="Times New Roman" w:cs="Times New Roman"/>
          <w:sz w:val="24"/>
          <w:szCs w:val="24"/>
        </w:rPr>
        <w:tab/>
        <w:t xml:space="preserve">В хода на консултациите по изготвяне на проект на предварителен договор за учредяване на право на строеж дружеството предложи включване на клаузи, които </w:t>
      </w:r>
      <w:r>
        <w:rPr>
          <w:rFonts w:ascii="Times New Roman" w:hAnsi="Times New Roman" w:cs="Times New Roman"/>
          <w:sz w:val="24"/>
          <w:szCs w:val="24"/>
        </w:rPr>
        <w:lastRenderedPageBreak/>
        <w:t xml:space="preserve">ангажират съдържанието на един бъдещ окончателен договор за </w:t>
      </w:r>
      <w:r w:rsidR="006C5600">
        <w:rPr>
          <w:rFonts w:ascii="Times New Roman" w:hAnsi="Times New Roman" w:cs="Times New Roman"/>
          <w:sz w:val="24"/>
          <w:szCs w:val="24"/>
        </w:rPr>
        <w:t>учредяване на право на строеж и са свързани с поемане на отговорност от страна на Учредителя за разпореждане с имоти общинска собственост.</w:t>
      </w:r>
      <w:r w:rsidR="00C0099D">
        <w:rPr>
          <w:rFonts w:ascii="Times New Roman" w:hAnsi="Times New Roman" w:cs="Times New Roman"/>
          <w:sz w:val="24"/>
          <w:szCs w:val="24"/>
        </w:rPr>
        <w:t xml:space="preserve"> Предложеното от Инвеститорът съдържание предвижда уреждане на въпроси, които обичайно се регламентират в окончателен договор за учредяване на право на строеж.</w:t>
      </w:r>
    </w:p>
    <w:p w:rsidR="00C0099D" w:rsidRPr="005632F0" w:rsidRDefault="00C0099D" w:rsidP="000E0695">
      <w:pPr>
        <w:spacing w:after="0"/>
        <w:jc w:val="both"/>
        <w:rPr>
          <w:rFonts w:ascii="Times New Roman" w:hAnsi="Times New Roman" w:cs="Times New Roman"/>
          <w:sz w:val="24"/>
          <w:szCs w:val="24"/>
          <w:u w:val="single"/>
        </w:rPr>
      </w:pPr>
      <w:r>
        <w:rPr>
          <w:rFonts w:ascii="Times New Roman" w:hAnsi="Times New Roman" w:cs="Times New Roman"/>
          <w:sz w:val="24"/>
          <w:szCs w:val="24"/>
        </w:rPr>
        <w:tab/>
      </w:r>
      <w:r w:rsidRPr="005632F0">
        <w:rPr>
          <w:rFonts w:ascii="Times New Roman" w:hAnsi="Times New Roman" w:cs="Times New Roman"/>
          <w:sz w:val="24"/>
          <w:szCs w:val="24"/>
          <w:u w:val="single"/>
        </w:rPr>
        <w:t>Предложенията са, както следва:</w:t>
      </w:r>
    </w:p>
    <w:p w:rsidR="00C0099D" w:rsidRDefault="00A50A27" w:rsidP="00A50A27">
      <w:pPr>
        <w:pStyle w:val="a3"/>
        <w:numPr>
          <w:ilvl w:val="0"/>
          <w:numId w:val="6"/>
        </w:numPr>
        <w:spacing w:after="0"/>
        <w:ind w:left="0" w:firstLine="709"/>
        <w:jc w:val="both"/>
        <w:rPr>
          <w:rFonts w:ascii="Times New Roman" w:hAnsi="Times New Roman" w:cs="Times New Roman"/>
          <w:sz w:val="24"/>
          <w:szCs w:val="24"/>
        </w:rPr>
      </w:pPr>
      <w:r w:rsidRPr="00A50A27">
        <w:rPr>
          <w:rFonts w:ascii="Times New Roman" w:hAnsi="Times New Roman" w:cs="Times New Roman"/>
          <w:sz w:val="24"/>
          <w:szCs w:val="24"/>
        </w:rPr>
        <w:t xml:space="preserve">Учредителят се задължава да учреди </w:t>
      </w:r>
      <w:r>
        <w:rPr>
          <w:rFonts w:ascii="Times New Roman" w:hAnsi="Times New Roman" w:cs="Times New Roman"/>
          <w:sz w:val="24"/>
          <w:szCs w:val="24"/>
        </w:rPr>
        <w:t xml:space="preserve">с окончателния договор </w:t>
      </w:r>
      <w:r w:rsidRPr="00A50A27">
        <w:rPr>
          <w:rFonts w:ascii="Times New Roman" w:hAnsi="Times New Roman" w:cs="Times New Roman"/>
          <w:sz w:val="24"/>
          <w:szCs w:val="24"/>
        </w:rPr>
        <w:t xml:space="preserve">в полза на Приемателя право на строеж </w:t>
      </w:r>
      <w:r>
        <w:rPr>
          <w:rFonts w:ascii="Times New Roman" w:hAnsi="Times New Roman" w:cs="Times New Roman"/>
          <w:sz w:val="24"/>
          <w:szCs w:val="24"/>
        </w:rPr>
        <w:t>за срок от 50 (петдесет) години.</w:t>
      </w:r>
    </w:p>
    <w:p w:rsidR="00A50A27" w:rsidRDefault="00A50A27" w:rsidP="00A50A27">
      <w:pPr>
        <w:pStyle w:val="a3"/>
        <w:numPr>
          <w:ilvl w:val="0"/>
          <w:numId w:val="6"/>
        </w:numPr>
        <w:spacing w:after="0"/>
        <w:ind w:left="0" w:firstLine="709"/>
        <w:jc w:val="both"/>
        <w:rPr>
          <w:rFonts w:ascii="Times New Roman" w:hAnsi="Times New Roman" w:cs="Times New Roman"/>
          <w:sz w:val="24"/>
          <w:szCs w:val="24"/>
        </w:rPr>
      </w:pPr>
      <w:r w:rsidRPr="00A50A27">
        <w:rPr>
          <w:rFonts w:ascii="Times New Roman" w:hAnsi="Times New Roman" w:cs="Times New Roman"/>
          <w:sz w:val="24"/>
          <w:szCs w:val="24"/>
        </w:rPr>
        <w:t>Гаранция</w:t>
      </w:r>
      <w:r>
        <w:rPr>
          <w:rFonts w:ascii="Times New Roman" w:hAnsi="Times New Roman" w:cs="Times New Roman"/>
          <w:sz w:val="24"/>
          <w:szCs w:val="24"/>
        </w:rPr>
        <w:t xml:space="preserve">та </w:t>
      </w:r>
      <w:r w:rsidRPr="00A50A27">
        <w:rPr>
          <w:rFonts w:ascii="Times New Roman" w:hAnsi="Times New Roman" w:cs="Times New Roman"/>
          <w:sz w:val="24"/>
          <w:szCs w:val="24"/>
        </w:rPr>
        <w:t xml:space="preserve">за изпълнение на задълженията на Приемателя по </w:t>
      </w:r>
      <w:r>
        <w:rPr>
          <w:rFonts w:ascii="Times New Roman" w:hAnsi="Times New Roman" w:cs="Times New Roman"/>
          <w:sz w:val="24"/>
          <w:szCs w:val="24"/>
        </w:rPr>
        <w:t xml:space="preserve">предварителния договора е под формата на </w:t>
      </w:r>
      <w:r w:rsidRPr="00A50A27">
        <w:rPr>
          <w:rFonts w:ascii="Times New Roman" w:hAnsi="Times New Roman" w:cs="Times New Roman"/>
          <w:sz w:val="24"/>
          <w:szCs w:val="24"/>
        </w:rPr>
        <w:t>депозит или банкова гаранция в размер на 5 000 (пет хиляди) лева за всеки мегават (MW) мощност от посочената индикативна мощност (100 MW) на бъдещия енергиен обект или общо сумата в размер на 500 000 лв. (петстотин хиляди). Срокът на валидност на банковата гаранция е 24  (двадесет и четири) месеца.</w:t>
      </w:r>
    </w:p>
    <w:p w:rsidR="00A50A27" w:rsidRPr="00A50A27" w:rsidRDefault="00A50A27" w:rsidP="00A50A27">
      <w:pPr>
        <w:pStyle w:val="a3"/>
        <w:spacing w:after="0"/>
        <w:ind w:left="0"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A50A27">
        <w:rPr>
          <w:rFonts w:ascii="Times New Roman" w:hAnsi="Times New Roman" w:cs="Times New Roman"/>
          <w:sz w:val="24"/>
          <w:szCs w:val="24"/>
        </w:rPr>
        <w:t xml:space="preserve">Страните се задължават да сключат окончателен договор за учредяване правото на строеж в срок до  30 дни от кумулативното настъпване на следните условия: </w:t>
      </w:r>
    </w:p>
    <w:p w:rsidR="00A50A27" w:rsidRPr="00A50A27" w:rsidRDefault="00A50A27" w:rsidP="00A50A27">
      <w:pPr>
        <w:pStyle w:val="a3"/>
        <w:spacing w:after="0"/>
        <w:ind w:left="0" w:firstLine="709"/>
        <w:jc w:val="both"/>
        <w:rPr>
          <w:rFonts w:ascii="Times New Roman" w:hAnsi="Times New Roman" w:cs="Times New Roman"/>
          <w:sz w:val="24"/>
          <w:szCs w:val="24"/>
        </w:rPr>
      </w:pPr>
      <w:r w:rsidRPr="00A50A27">
        <w:rPr>
          <w:rFonts w:ascii="Times New Roman" w:hAnsi="Times New Roman" w:cs="Times New Roman"/>
          <w:sz w:val="24"/>
          <w:szCs w:val="24"/>
        </w:rPr>
        <w:t>3.1.</w:t>
      </w:r>
      <w:r w:rsidRPr="00A50A27">
        <w:rPr>
          <w:rFonts w:ascii="Times New Roman" w:hAnsi="Times New Roman" w:cs="Times New Roman"/>
          <w:sz w:val="24"/>
          <w:szCs w:val="24"/>
        </w:rPr>
        <w:tab/>
        <w:t xml:space="preserve">Влизане в сила на подробни </w:t>
      </w:r>
      <w:proofErr w:type="spellStart"/>
      <w:r w:rsidRPr="00A50A27">
        <w:rPr>
          <w:rFonts w:ascii="Times New Roman" w:hAnsi="Times New Roman" w:cs="Times New Roman"/>
          <w:sz w:val="24"/>
          <w:szCs w:val="24"/>
        </w:rPr>
        <w:t>устройствени</w:t>
      </w:r>
      <w:proofErr w:type="spellEnd"/>
      <w:r w:rsidRPr="00A50A27">
        <w:rPr>
          <w:rFonts w:ascii="Times New Roman" w:hAnsi="Times New Roman" w:cs="Times New Roman"/>
          <w:sz w:val="24"/>
          <w:szCs w:val="24"/>
        </w:rPr>
        <w:t xml:space="preserve"> планове за Имота, в които се предвижда изграждане на </w:t>
      </w:r>
      <w:proofErr w:type="spellStart"/>
      <w:r w:rsidRPr="00A50A27">
        <w:rPr>
          <w:rFonts w:ascii="Times New Roman" w:hAnsi="Times New Roman" w:cs="Times New Roman"/>
          <w:sz w:val="24"/>
          <w:szCs w:val="24"/>
        </w:rPr>
        <w:t>фотоволтаична</w:t>
      </w:r>
      <w:proofErr w:type="spellEnd"/>
      <w:r w:rsidRPr="00A50A27">
        <w:rPr>
          <w:rFonts w:ascii="Times New Roman" w:hAnsi="Times New Roman" w:cs="Times New Roman"/>
          <w:sz w:val="24"/>
          <w:szCs w:val="24"/>
        </w:rPr>
        <w:t xml:space="preserve"> електроцентрала (</w:t>
      </w:r>
      <w:proofErr w:type="spellStart"/>
      <w:r w:rsidRPr="00A50A27">
        <w:rPr>
          <w:rFonts w:ascii="Times New Roman" w:hAnsi="Times New Roman" w:cs="Times New Roman"/>
          <w:sz w:val="24"/>
          <w:szCs w:val="24"/>
        </w:rPr>
        <w:t>ФтЕЦ</w:t>
      </w:r>
      <w:proofErr w:type="spellEnd"/>
      <w:r w:rsidRPr="00A50A27">
        <w:rPr>
          <w:rFonts w:ascii="Times New Roman" w:hAnsi="Times New Roman" w:cs="Times New Roman"/>
          <w:sz w:val="24"/>
          <w:szCs w:val="24"/>
        </w:rPr>
        <w:t xml:space="preserve">), електрическа подстанция, индустриална система за съхранение на електроенергия, както и прилежаща техническа инфраструктура, включително за присъединяване на </w:t>
      </w:r>
      <w:proofErr w:type="spellStart"/>
      <w:r w:rsidRPr="00A50A27">
        <w:rPr>
          <w:rFonts w:ascii="Times New Roman" w:hAnsi="Times New Roman" w:cs="Times New Roman"/>
          <w:sz w:val="24"/>
          <w:szCs w:val="24"/>
        </w:rPr>
        <w:t>ФтЕЦ</w:t>
      </w:r>
      <w:proofErr w:type="spellEnd"/>
      <w:r w:rsidRPr="00A50A27">
        <w:rPr>
          <w:rFonts w:ascii="Times New Roman" w:hAnsi="Times New Roman" w:cs="Times New Roman"/>
          <w:sz w:val="24"/>
          <w:szCs w:val="24"/>
        </w:rPr>
        <w:t xml:space="preserve"> към </w:t>
      </w:r>
      <w:proofErr w:type="spellStart"/>
      <w:r w:rsidRPr="00A50A27">
        <w:rPr>
          <w:rFonts w:ascii="Times New Roman" w:hAnsi="Times New Roman" w:cs="Times New Roman"/>
          <w:sz w:val="24"/>
          <w:szCs w:val="24"/>
        </w:rPr>
        <w:t>електропреносната</w:t>
      </w:r>
      <w:proofErr w:type="spellEnd"/>
      <w:r w:rsidRPr="00A50A27">
        <w:rPr>
          <w:rFonts w:ascii="Times New Roman" w:hAnsi="Times New Roman" w:cs="Times New Roman"/>
          <w:sz w:val="24"/>
          <w:szCs w:val="24"/>
        </w:rPr>
        <w:t xml:space="preserve"> мрежа високо напрежение; </w:t>
      </w:r>
    </w:p>
    <w:p w:rsidR="00A50A27" w:rsidRPr="00A50A27" w:rsidRDefault="00A50A27" w:rsidP="00A50A27">
      <w:pPr>
        <w:pStyle w:val="a3"/>
        <w:spacing w:after="0"/>
        <w:ind w:left="0" w:firstLine="709"/>
        <w:jc w:val="both"/>
        <w:rPr>
          <w:rFonts w:ascii="Times New Roman" w:hAnsi="Times New Roman" w:cs="Times New Roman"/>
          <w:sz w:val="24"/>
          <w:szCs w:val="24"/>
        </w:rPr>
      </w:pPr>
      <w:r w:rsidRPr="00A50A27">
        <w:rPr>
          <w:rFonts w:ascii="Times New Roman" w:hAnsi="Times New Roman" w:cs="Times New Roman"/>
          <w:sz w:val="24"/>
          <w:szCs w:val="24"/>
        </w:rPr>
        <w:t>3.2.</w:t>
      </w:r>
      <w:r w:rsidRPr="00A50A27">
        <w:rPr>
          <w:rFonts w:ascii="Times New Roman" w:hAnsi="Times New Roman" w:cs="Times New Roman"/>
          <w:sz w:val="24"/>
          <w:szCs w:val="24"/>
        </w:rPr>
        <w:tab/>
        <w:t>Промяна на предназначението на имотите обект на инвестиционното намерение за неземеделски нужди.</w:t>
      </w:r>
    </w:p>
    <w:p w:rsidR="00A50A27" w:rsidRPr="00C0099D" w:rsidRDefault="00A50A27" w:rsidP="00A50A27">
      <w:pPr>
        <w:pStyle w:val="a3"/>
        <w:spacing w:after="0"/>
        <w:ind w:left="0" w:firstLine="709"/>
        <w:jc w:val="both"/>
        <w:rPr>
          <w:rFonts w:ascii="Times New Roman" w:hAnsi="Times New Roman" w:cs="Times New Roman"/>
          <w:sz w:val="24"/>
          <w:szCs w:val="24"/>
        </w:rPr>
      </w:pPr>
      <w:r w:rsidRPr="00A50A27">
        <w:rPr>
          <w:rFonts w:ascii="Times New Roman" w:hAnsi="Times New Roman" w:cs="Times New Roman"/>
          <w:sz w:val="24"/>
          <w:szCs w:val="24"/>
        </w:rPr>
        <w:t>3.</w:t>
      </w:r>
      <w:proofErr w:type="spellStart"/>
      <w:r w:rsidRPr="00A50A27">
        <w:rPr>
          <w:rFonts w:ascii="Times New Roman" w:hAnsi="Times New Roman" w:cs="Times New Roman"/>
          <w:sz w:val="24"/>
          <w:szCs w:val="24"/>
        </w:rPr>
        <w:t>3</w:t>
      </w:r>
      <w:proofErr w:type="spellEnd"/>
      <w:r w:rsidRPr="00A50A27">
        <w:rPr>
          <w:rFonts w:ascii="Times New Roman" w:hAnsi="Times New Roman" w:cs="Times New Roman"/>
          <w:sz w:val="24"/>
          <w:szCs w:val="24"/>
        </w:rPr>
        <w:t>. Влизане в сила на решения на Общински съвет – Радомир, с които се дава съгласие за учредяване на правото на строеж в полза на Приемателя и се одобрява оценката по т. 2.1. по-горе.</w:t>
      </w:r>
    </w:p>
    <w:p w:rsidR="00C0099D" w:rsidRDefault="00C0099D" w:rsidP="000E0695">
      <w:pPr>
        <w:spacing w:after="0"/>
        <w:jc w:val="both"/>
        <w:rPr>
          <w:rFonts w:ascii="Times New Roman" w:hAnsi="Times New Roman" w:cs="Times New Roman"/>
          <w:sz w:val="24"/>
          <w:szCs w:val="24"/>
        </w:rPr>
      </w:pPr>
      <w:r>
        <w:rPr>
          <w:rFonts w:ascii="Times New Roman" w:hAnsi="Times New Roman" w:cs="Times New Roman"/>
          <w:sz w:val="24"/>
          <w:szCs w:val="24"/>
        </w:rPr>
        <w:tab/>
      </w:r>
      <w:r w:rsidR="005632F0">
        <w:rPr>
          <w:rFonts w:ascii="Times New Roman" w:hAnsi="Times New Roman" w:cs="Times New Roman"/>
          <w:sz w:val="24"/>
          <w:szCs w:val="24"/>
        </w:rPr>
        <w:t>4. С</w:t>
      </w:r>
      <w:r w:rsidR="005632F0" w:rsidRPr="005632F0">
        <w:rPr>
          <w:rFonts w:ascii="Times New Roman" w:hAnsi="Times New Roman" w:cs="Times New Roman"/>
          <w:sz w:val="24"/>
          <w:szCs w:val="24"/>
        </w:rPr>
        <w:t xml:space="preserve">роковете на предварителните съгласия </w:t>
      </w:r>
      <w:r w:rsidR="005632F0">
        <w:rPr>
          <w:rFonts w:ascii="Times New Roman" w:hAnsi="Times New Roman" w:cs="Times New Roman"/>
          <w:sz w:val="24"/>
          <w:szCs w:val="24"/>
        </w:rPr>
        <w:t xml:space="preserve">по предварителния </w:t>
      </w:r>
      <w:r w:rsidR="005632F0" w:rsidRPr="005632F0">
        <w:rPr>
          <w:rFonts w:ascii="Times New Roman" w:hAnsi="Times New Roman" w:cs="Times New Roman"/>
          <w:sz w:val="24"/>
          <w:szCs w:val="24"/>
        </w:rPr>
        <w:t xml:space="preserve">договор започват да текат след влизане в сила на решението на Общински съвет – Радомир за допускане на изработване на подробен </w:t>
      </w:r>
      <w:proofErr w:type="spellStart"/>
      <w:r w:rsidR="005632F0" w:rsidRPr="005632F0">
        <w:rPr>
          <w:rFonts w:ascii="Times New Roman" w:hAnsi="Times New Roman" w:cs="Times New Roman"/>
          <w:sz w:val="24"/>
          <w:szCs w:val="24"/>
        </w:rPr>
        <w:t>устройствен</w:t>
      </w:r>
      <w:proofErr w:type="spellEnd"/>
      <w:r w:rsidR="005632F0" w:rsidRPr="005632F0">
        <w:rPr>
          <w:rFonts w:ascii="Times New Roman" w:hAnsi="Times New Roman" w:cs="Times New Roman"/>
          <w:sz w:val="24"/>
          <w:szCs w:val="24"/>
        </w:rPr>
        <w:t xml:space="preserve"> план.</w:t>
      </w:r>
    </w:p>
    <w:p w:rsidR="005632F0" w:rsidRPr="005632F0" w:rsidRDefault="005632F0" w:rsidP="005632F0">
      <w:pPr>
        <w:spacing w:after="0"/>
        <w:jc w:val="both"/>
        <w:rPr>
          <w:rFonts w:ascii="Times New Roman" w:hAnsi="Times New Roman" w:cs="Times New Roman"/>
          <w:sz w:val="24"/>
          <w:szCs w:val="24"/>
        </w:rPr>
      </w:pPr>
      <w:r>
        <w:rPr>
          <w:rFonts w:ascii="Times New Roman" w:hAnsi="Times New Roman" w:cs="Times New Roman"/>
          <w:sz w:val="24"/>
          <w:szCs w:val="24"/>
        </w:rPr>
        <w:tab/>
        <w:t xml:space="preserve">5. </w:t>
      </w:r>
      <w:r w:rsidRPr="005632F0">
        <w:rPr>
          <w:rFonts w:ascii="Times New Roman" w:hAnsi="Times New Roman" w:cs="Times New Roman"/>
          <w:sz w:val="24"/>
          <w:szCs w:val="24"/>
        </w:rPr>
        <w:t xml:space="preserve">Страните се споразумяват, че след при сключване на окончателен договор за учредяване на право на строеж върху ПОЗЕМЛЕН ИМОТ 61577.31.1, област Перник, община Радомир, гр. Радомир, м. ГОЛО БЪРДО за осъществяване на инвестиционното намерение в същият ще се предвиди клауза със задължение за Приемателя в съответствие с ангажимента, </w:t>
      </w:r>
      <w:proofErr w:type="spellStart"/>
      <w:r w:rsidRPr="005632F0">
        <w:rPr>
          <w:rFonts w:ascii="Times New Roman" w:hAnsi="Times New Roman" w:cs="Times New Roman"/>
          <w:sz w:val="24"/>
          <w:szCs w:val="24"/>
        </w:rPr>
        <w:t>обективиран</w:t>
      </w:r>
      <w:proofErr w:type="spellEnd"/>
      <w:r w:rsidRPr="005632F0">
        <w:rPr>
          <w:rFonts w:ascii="Times New Roman" w:hAnsi="Times New Roman" w:cs="Times New Roman"/>
          <w:sz w:val="24"/>
          <w:szCs w:val="24"/>
        </w:rPr>
        <w:t xml:space="preserve"> в изх.№009 от 26.09.2024г. към Общински съвет Радомир и разгледан на сесия 24.09.2024 г. на Общински съвет – Радомир, приет с Решение № 237 по Протокол № 14 от потвърдено с Решение №263 по Протокол №16 от  29.10.2024г. на Общински съвет – Радомир, а именно:</w:t>
      </w:r>
    </w:p>
    <w:p w:rsidR="005632F0" w:rsidRPr="005632F0" w:rsidRDefault="005632F0" w:rsidP="005632F0">
      <w:pPr>
        <w:spacing w:after="0"/>
        <w:jc w:val="both"/>
        <w:rPr>
          <w:rFonts w:ascii="Times New Roman" w:hAnsi="Times New Roman" w:cs="Times New Roman"/>
          <w:sz w:val="24"/>
          <w:szCs w:val="24"/>
        </w:rPr>
      </w:pPr>
      <w:r>
        <w:rPr>
          <w:rFonts w:ascii="Times New Roman" w:hAnsi="Times New Roman" w:cs="Times New Roman"/>
          <w:sz w:val="24"/>
          <w:szCs w:val="24"/>
        </w:rPr>
        <w:tab/>
        <w:t>5.1.</w:t>
      </w:r>
      <w:r w:rsidRPr="005632F0">
        <w:rPr>
          <w:rFonts w:ascii="Times New Roman" w:hAnsi="Times New Roman" w:cs="Times New Roman"/>
          <w:sz w:val="24"/>
          <w:szCs w:val="24"/>
        </w:rPr>
        <w:tab/>
        <w:t>Приемателят да изпълнява ежегоден финансов ангажимент към Община Радомир в размер на 540 000  (петстотин и четиридесет хиляди) лева.</w:t>
      </w:r>
    </w:p>
    <w:p w:rsidR="005632F0" w:rsidRDefault="005632F0" w:rsidP="005632F0">
      <w:pPr>
        <w:spacing w:after="0"/>
        <w:jc w:val="both"/>
        <w:rPr>
          <w:rFonts w:ascii="Times New Roman" w:hAnsi="Times New Roman" w:cs="Times New Roman"/>
          <w:sz w:val="24"/>
          <w:szCs w:val="24"/>
        </w:rPr>
      </w:pPr>
      <w:r>
        <w:rPr>
          <w:rFonts w:ascii="Times New Roman" w:hAnsi="Times New Roman" w:cs="Times New Roman"/>
          <w:sz w:val="24"/>
          <w:szCs w:val="24"/>
        </w:rPr>
        <w:tab/>
        <w:t>5.2.</w:t>
      </w:r>
      <w:r w:rsidRPr="005632F0">
        <w:rPr>
          <w:rFonts w:ascii="Times New Roman" w:hAnsi="Times New Roman" w:cs="Times New Roman"/>
          <w:sz w:val="24"/>
          <w:szCs w:val="24"/>
        </w:rPr>
        <w:tab/>
        <w:t xml:space="preserve">Ежегодният финансов ангажимент </w:t>
      </w:r>
      <w:r>
        <w:rPr>
          <w:rFonts w:ascii="Times New Roman" w:hAnsi="Times New Roman" w:cs="Times New Roman"/>
          <w:sz w:val="24"/>
          <w:szCs w:val="24"/>
        </w:rPr>
        <w:t xml:space="preserve">ще бъде </w:t>
      </w:r>
      <w:r w:rsidRPr="005632F0">
        <w:rPr>
          <w:rFonts w:ascii="Times New Roman" w:hAnsi="Times New Roman" w:cs="Times New Roman"/>
          <w:sz w:val="24"/>
          <w:szCs w:val="24"/>
        </w:rPr>
        <w:t xml:space="preserve">дължим до 30.01 на годината, следваща годината на кумулативното настъпване на следните обстоятелства: изграждане на </w:t>
      </w:r>
      <w:proofErr w:type="spellStart"/>
      <w:r w:rsidRPr="005632F0">
        <w:rPr>
          <w:rFonts w:ascii="Times New Roman" w:hAnsi="Times New Roman" w:cs="Times New Roman"/>
          <w:sz w:val="24"/>
          <w:szCs w:val="24"/>
        </w:rPr>
        <w:t>фотоволтаичната</w:t>
      </w:r>
      <w:proofErr w:type="spellEnd"/>
      <w:r w:rsidRPr="005632F0">
        <w:rPr>
          <w:rFonts w:ascii="Times New Roman" w:hAnsi="Times New Roman" w:cs="Times New Roman"/>
          <w:sz w:val="24"/>
          <w:szCs w:val="24"/>
        </w:rPr>
        <w:t xml:space="preserve"> електроцентрала (</w:t>
      </w:r>
      <w:proofErr w:type="spellStart"/>
      <w:r w:rsidRPr="005632F0">
        <w:rPr>
          <w:rFonts w:ascii="Times New Roman" w:hAnsi="Times New Roman" w:cs="Times New Roman"/>
          <w:sz w:val="24"/>
          <w:szCs w:val="24"/>
        </w:rPr>
        <w:t>ФтЕЦ</w:t>
      </w:r>
      <w:proofErr w:type="spellEnd"/>
      <w:r w:rsidRPr="005632F0">
        <w:rPr>
          <w:rFonts w:ascii="Times New Roman" w:hAnsi="Times New Roman" w:cs="Times New Roman"/>
          <w:sz w:val="24"/>
          <w:szCs w:val="24"/>
        </w:rPr>
        <w:t xml:space="preserve">) с индикативна инсталирана мощност от 100 MW, индустриална система за съхранение на електроенергия, както и на прилежащата  техническа инфраструктура за присъединяване на </w:t>
      </w:r>
      <w:proofErr w:type="spellStart"/>
      <w:r w:rsidRPr="005632F0">
        <w:rPr>
          <w:rFonts w:ascii="Times New Roman" w:hAnsi="Times New Roman" w:cs="Times New Roman"/>
          <w:sz w:val="24"/>
          <w:szCs w:val="24"/>
        </w:rPr>
        <w:t>ФтЕЦ</w:t>
      </w:r>
      <w:proofErr w:type="spellEnd"/>
      <w:r w:rsidRPr="005632F0">
        <w:rPr>
          <w:rFonts w:ascii="Times New Roman" w:hAnsi="Times New Roman" w:cs="Times New Roman"/>
          <w:sz w:val="24"/>
          <w:szCs w:val="24"/>
        </w:rPr>
        <w:t xml:space="preserve"> към </w:t>
      </w:r>
      <w:proofErr w:type="spellStart"/>
      <w:r w:rsidRPr="005632F0">
        <w:rPr>
          <w:rFonts w:ascii="Times New Roman" w:hAnsi="Times New Roman" w:cs="Times New Roman"/>
          <w:sz w:val="24"/>
          <w:szCs w:val="24"/>
        </w:rPr>
        <w:t>електропреносната</w:t>
      </w:r>
      <w:proofErr w:type="spellEnd"/>
      <w:r w:rsidRPr="005632F0">
        <w:rPr>
          <w:rFonts w:ascii="Times New Roman" w:hAnsi="Times New Roman" w:cs="Times New Roman"/>
          <w:sz w:val="24"/>
          <w:szCs w:val="24"/>
        </w:rPr>
        <w:t xml:space="preserve"> мрежа високо напрежение и въвеждането и в експлоатация.</w:t>
      </w:r>
    </w:p>
    <w:p w:rsidR="005632F0" w:rsidRDefault="005632F0" w:rsidP="005632F0">
      <w:pPr>
        <w:spacing w:after="0"/>
        <w:jc w:val="both"/>
        <w:rPr>
          <w:rFonts w:ascii="Times New Roman" w:hAnsi="Times New Roman" w:cs="Times New Roman"/>
          <w:sz w:val="24"/>
          <w:szCs w:val="24"/>
        </w:rPr>
      </w:pPr>
    </w:p>
    <w:p w:rsidR="00EC73AC" w:rsidRDefault="006C5600" w:rsidP="000E0695">
      <w:pPr>
        <w:spacing w:after="0"/>
        <w:jc w:val="both"/>
        <w:rPr>
          <w:rFonts w:ascii="Times New Roman" w:hAnsi="Times New Roman" w:cs="Times New Roman"/>
          <w:sz w:val="24"/>
          <w:szCs w:val="24"/>
        </w:rPr>
      </w:pPr>
      <w:r>
        <w:rPr>
          <w:rFonts w:ascii="Times New Roman" w:hAnsi="Times New Roman" w:cs="Times New Roman"/>
          <w:sz w:val="24"/>
          <w:szCs w:val="24"/>
        </w:rPr>
        <w:tab/>
      </w:r>
      <w:r w:rsidR="00F61406">
        <w:rPr>
          <w:rFonts w:ascii="Times New Roman" w:hAnsi="Times New Roman" w:cs="Times New Roman"/>
          <w:sz w:val="24"/>
          <w:szCs w:val="24"/>
        </w:rPr>
        <w:t xml:space="preserve">Поради </w:t>
      </w:r>
      <w:r w:rsidR="00491AC0">
        <w:rPr>
          <w:rFonts w:ascii="Times New Roman" w:hAnsi="Times New Roman" w:cs="Times New Roman"/>
          <w:sz w:val="24"/>
          <w:szCs w:val="24"/>
        </w:rPr>
        <w:t>посоченото</w:t>
      </w:r>
      <w:r w:rsidR="00F61406">
        <w:rPr>
          <w:rFonts w:ascii="Times New Roman" w:hAnsi="Times New Roman" w:cs="Times New Roman"/>
          <w:sz w:val="24"/>
          <w:szCs w:val="24"/>
        </w:rPr>
        <w:t xml:space="preserve"> и н</w:t>
      </w:r>
      <w:r w:rsidR="00C10604" w:rsidRPr="00C10604">
        <w:rPr>
          <w:rFonts w:ascii="Times New Roman" w:hAnsi="Times New Roman" w:cs="Times New Roman"/>
          <w:sz w:val="24"/>
          <w:szCs w:val="24"/>
        </w:rPr>
        <w:t>а основание чл. 21, ал. 1, т. 8 и т. 24 от ЗМСМА</w:t>
      </w:r>
      <w:r w:rsidR="00EC73AC" w:rsidRPr="00EC73AC">
        <w:rPr>
          <w:rFonts w:ascii="Times New Roman" w:hAnsi="Times New Roman" w:cs="Times New Roman"/>
          <w:sz w:val="24"/>
          <w:szCs w:val="24"/>
        </w:rPr>
        <w:t xml:space="preserve">, предлагам Общински съвет – Радомир,  да </w:t>
      </w:r>
      <w:r w:rsidR="00E61B92">
        <w:rPr>
          <w:rFonts w:ascii="Times New Roman" w:hAnsi="Times New Roman" w:cs="Times New Roman"/>
          <w:sz w:val="24"/>
          <w:szCs w:val="24"/>
        </w:rPr>
        <w:t>обсъди</w:t>
      </w:r>
      <w:r w:rsidR="00C10604">
        <w:rPr>
          <w:rFonts w:ascii="Times New Roman" w:hAnsi="Times New Roman" w:cs="Times New Roman"/>
          <w:sz w:val="24"/>
          <w:szCs w:val="24"/>
        </w:rPr>
        <w:t xml:space="preserve"> предложения проект на </w:t>
      </w:r>
      <w:r w:rsidR="00E61B92">
        <w:rPr>
          <w:rFonts w:ascii="Times New Roman" w:hAnsi="Times New Roman" w:cs="Times New Roman"/>
          <w:sz w:val="24"/>
          <w:szCs w:val="24"/>
        </w:rPr>
        <w:t xml:space="preserve"> </w:t>
      </w:r>
      <w:r w:rsidR="00C10604" w:rsidRPr="00C10604">
        <w:rPr>
          <w:rFonts w:ascii="Times New Roman" w:hAnsi="Times New Roman" w:cs="Times New Roman"/>
          <w:sz w:val="24"/>
          <w:szCs w:val="24"/>
        </w:rPr>
        <w:t xml:space="preserve">предварителен договор с „ИНТЕР ТРАНС 99“ ЕООД </w:t>
      </w:r>
      <w:r w:rsidR="00C10604">
        <w:rPr>
          <w:rFonts w:ascii="Times New Roman" w:hAnsi="Times New Roman" w:cs="Times New Roman"/>
          <w:sz w:val="24"/>
          <w:szCs w:val="24"/>
        </w:rPr>
        <w:t xml:space="preserve"> </w:t>
      </w:r>
      <w:r w:rsidR="00C10604" w:rsidRPr="00C10604">
        <w:rPr>
          <w:rFonts w:ascii="Times New Roman" w:hAnsi="Times New Roman" w:cs="Times New Roman"/>
          <w:sz w:val="24"/>
          <w:szCs w:val="24"/>
        </w:rPr>
        <w:t xml:space="preserve">в изпълнение на Решение № 237 по Протокол № 14 от </w:t>
      </w:r>
      <w:r w:rsidR="00C10604" w:rsidRPr="00C10604">
        <w:rPr>
          <w:rFonts w:ascii="Times New Roman" w:hAnsi="Times New Roman" w:cs="Times New Roman"/>
          <w:sz w:val="24"/>
          <w:szCs w:val="24"/>
        </w:rPr>
        <w:lastRenderedPageBreak/>
        <w:t>24.09.2024 г. на Общински съвет – Радомир, потвърдено с Решение №263 по Протокол №16 от  29.10.2024</w:t>
      </w:r>
      <w:r w:rsidR="00C10604">
        <w:rPr>
          <w:rFonts w:ascii="Times New Roman" w:hAnsi="Times New Roman" w:cs="Times New Roman"/>
          <w:sz w:val="24"/>
          <w:szCs w:val="24"/>
        </w:rPr>
        <w:t>г</w:t>
      </w:r>
      <w:r w:rsidR="00F61406">
        <w:rPr>
          <w:rFonts w:ascii="Times New Roman" w:hAnsi="Times New Roman" w:cs="Times New Roman"/>
          <w:sz w:val="24"/>
          <w:szCs w:val="24"/>
        </w:rPr>
        <w:t xml:space="preserve"> </w:t>
      </w:r>
      <w:r w:rsidR="00C10604">
        <w:rPr>
          <w:rFonts w:ascii="Times New Roman" w:hAnsi="Times New Roman" w:cs="Times New Roman"/>
          <w:sz w:val="24"/>
          <w:szCs w:val="24"/>
        </w:rPr>
        <w:t>и да прием</w:t>
      </w:r>
      <w:r w:rsidR="00F61406">
        <w:rPr>
          <w:rFonts w:ascii="Times New Roman" w:hAnsi="Times New Roman" w:cs="Times New Roman"/>
          <w:sz w:val="24"/>
          <w:szCs w:val="24"/>
        </w:rPr>
        <w:t>е</w:t>
      </w:r>
      <w:r w:rsidR="00C10604">
        <w:rPr>
          <w:rFonts w:ascii="Times New Roman" w:hAnsi="Times New Roman" w:cs="Times New Roman"/>
          <w:sz w:val="24"/>
          <w:szCs w:val="24"/>
        </w:rPr>
        <w:t xml:space="preserve"> следното</w:t>
      </w:r>
    </w:p>
    <w:p w:rsidR="00E61B92" w:rsidRPr="00EC73AC" w:rsidRDefault="00E61B92" w:rsidP="00EC73AC">
      <w:pPr>
        <w:ind w:firstLine="708"/>
        <w:jc w:val="both"/>
        <w:rPr>
          <w:rFonts w:ascii="Times New Roman" w:hAnsi="Times New Roman" w:cs="Times New Roman"/>
          <w:sz w:val="24"/>
          <w:szCs w:val="24"/>
        </w:rPr>
      </w:pPr>
    </w:p>
    <w:p w:rsidR="00E61B92" w:rsidRDefault="00E61B92" w:rsidP="00E61B92">
      <w:pPr>
        <w:ind w:firstLine="708"/>
        <w:jc w:val="center"/>
        <w:rPr>
          <w:rFonts w:ascii="Times New Roman" w:hAnsi="Times New Roman" w:cs="Times New Roman"/>
          <w:b/>
          <w:sz w:val="24"/>
          <w:szCs w:val="24"/>
        </w:rPr>
      </w:pPr>
      <w:r w:rsidRPr="00E61B92">
        <w:rPr>
          <w:rFonts w:ascii="Times New Roman" w:hAnsi="Times New Roman" w:cs="Times New Roman"/>
          <w:b/>
          <w:sz w:val="24"/>
          <w:szCs w:val="24"/>
        </w:rPr>
        <w:t>РЕШЕНИЕ:</w:t>
      </w:r>
    </w:p>
    <w:p w:rsidR="0092188C" w:rsidRDefault="0092188C" w:rsidP="00E61B92">
      <w:pPr>
        <w:ind w:firstLine="708"/>
        <w:jc w:val="center"/>
        <w:rPr>
          <w:rFonts w:ascii="Times New Roman" w:hAnsi="Times New Roman" w:cs="Times New Roman"/>
          <w:b/>
          <w:sz w:val="24"/>
          <w:szCs w:val="24"/>
        </w:rPr>
      </w:pPr>
    </w:p>
    <w:p w:rsidR="00491AC0" w:rsidRPr="00491AC0" w:rsidRDefault="00EC73AC" w:rsidP="00491AC0">
      <w:pPr>
        <w:pStyle w:val="a3"/>
        <w:numPr>
          <w:ilvl w:val="0"/>
          <w:numId w:val="5"/>
        </w:numPr>
        <w:ind w:left="0" w:firstLine="709"/>
        <w:jc w:val="both"/>
        <w:rPr>
          <w:rFonts w:ascii="Times New Roman" w:hAnsi="Times New Roman" w:cs="Times New Roman"/>
          <w:sz w:val="24"/>
          <w:szCs w:val="24"/>
          <w:u w:val="single"/>
        </w:rPr>
      </w:pPr>
      <w:r w:rsidRPr="006F5D62">
        <w:rPr>
          <w:rFonts w:ascii="Times New Roman" w:hAnsi="Times New Roman" w:cs="Times New Roman"/>
          <w:sz w:val="24"/>
          <w:szCs w:val="24"/>
        </w:rPr>
        <w:t xml:space="preserve">Общински съвет – Радомир </w:t>
      </w:r>
      <w:r w:rsidR="00C10604">
        <w:rPr>
          <w:rFonts w:ascii="Times New Roman" w:hAnsi="Times New Roman" w:cs="Times New Roman"/>
          <w:sz w:val="24"/>
          <w:szCs w:val="24"/>
        </w:rPr>
        <w:t xml:space="preserve">одобрява </w:t>
      </w:r>
      <w:r w:rsidR="00491AC0" w:rsidRPr="00C10604">
        <w:rPr>
          <w:rFonts w:ascii="Times New Roman" w:hAnsi="Times New Roman" w:cs="Times New Roman"/>
          <w:sz w:val="24"/>
          <w:szCs w:val="24"/>
        </w:rPr>
        <w:t>ПРОЕКТ НА  ПРЕДВАРИТЕЛЕН ДОГОВОР</w:t>
      </w:r>
      <w:r w:rsidR="00491AC0">
        <w:rPr>
          <w:rFonts w:ascii="Times New Roman" w:hAnsi="Times New Roman" w:cs="Times New Roman"/>
          <w:sz w:val="24"/>
          <w:szCs w:val="24"/>
        </w:rPr>
        <w:t xml:space="preserve">, </w:t>
      </w:r>
      <w:r w:rsidR="00C10604" w:rsidRPr="00C10604">
        <w:rPr>
          <w:rFonts w:ascii="Times New Roman" w:hAnsi="Times New Roman" w:cs="Times New Roman"/>
          <w:sz w:val="24"/>
          <w:szCs w:val="24"/>
        </w:rPr>
        <w:t xml:space="preserve">с „ИНТЕР ТРАНС 99“ ЕООД за учредяване на възмездно право на строеж за изграждане на </w:t>
      </w:r>
      <w:proofErr w:type="spellStart"/>
      <w:r w:rsidR="00C10604" w:rsidRPr="00C10604">
        <w:rPr>
          <w:rFonts w:ascii="Times New Roman" w:hAnsi="Times New Roman" w:cs="Times New Roman"/>
          <w:sz w:val="24"/>
          <w:szCs w:val="24"/>
        </w:rPr>
        <w:t>фотоволтаична</w:t>
      </w:r>
      <w:proofErr w:type="spellEnd"/>
      <w:r w:rsidR="00C10604" w:rsidRPr="00C10604">
        <w:rPr>
          <w:rFonts w:ascii="Times New Roman" w:hAnsi="Times New Roman" w:cs="Times New Roman"/>
          <w:sz w:val="24"/>
          <w:szCs w:val="24"/>
        </w:rPr>
        <w:t xml:space="preserve"> електроцентрала (</w:t>
      </w:r>
      <w:proofErr w:type="spellStart"/>
      <w:r w:rsidR="00C10604" w:rsidRPr="00C10604">
        <w:rPr>
          <w:rFonts w:ascii="Times New Roman" w:hAnsi="Times New Roman" w:cs="Times New Roman"/>
          <w:sz w:val="24"/>
          <w:szCs w:val="24"/>
        </w:rPr>
        <w:t>ФтЕЦ</w:t>
      </w:r>
      <w:proofErr w:type="spellEnd"/>
      <w:r w:rsidR="00C10604" w:rsidRPr="00C10604">
        <w:rPr>
          <w:rFonts w:ascii="Times New Roman" w:hAnsi="Times New Roman" w:cs="Times New Roman"/>
          <w:sz w:val="24"/>
          <w:szCs w:val="24"/>
        </w:rPr>
        <w:t xml:space="preserve">) с индикативна инсталирана мощност от 100 MW, както и на прилежащата  техническа инфраструктура за присъединяване на </w:t>
      </w:r>
      <w:proofErr w:type="spellStart"/>
      <w:r w:rsidR="00C10604" w:rsidRPr="00C10604">
        <w:rPr>
          <w:rFonts w:ascii="Times New Roman" w:hAnsi="Times New Roman" w:cs="Times New Roman"/>
          <w:sz w:val="24"/>
          <w:szCs w:val="24"/>
        </w:rPr>
        <w:t>ФтЕЦ</w:t>
      </w:r>
      <w:proofErr w:type="spellEnd"/>
      <w:r w:rsidR="00C10604" w:rsidRPr="00C10604">
        <w:rPr>
          <w:rFonts w:ascii="Times New Roman" w:hAnsi="Times New Roman" w:cs="Times New Roman"/>
          <w:sz w:val="24"/>
          <w:szCs w:val="24"/>
        </w:rPr>
        <w:t xml:space="preserve"> към </w:t>
      </w:r>
      <w:proofErr w:type="spellStart"/>
      <w:r w:rsidR="00C10604" w:rsidRPr="00C10604">
        <w:rPr>
          <w:rFonts w:ascii="Times New Roman" w:hAnsi="Times New Roman" w:cs="Times New Roman"/>
          <w:sz w:val="24"/>
          <w:szCs w:val="24"/>
        </w:rPr>
        <w:t>електропреносната</w:t>
      </w:r>
      <w:proofErr w:type="spellEnd"/>
      <w:r w:rsidR="00C10604" w:rsidRPr="00C10604">
        <w:rPr>
          <w:rFonts w:ascii="Times New Roman" w:hAnsi="Times New Roman" w:cs="Times New Roman"/>
          <w:sz w:val="24"/>
          <w:szCs w:val="24"/>
        </w:rPr>
        <w:t xml:space="preserve"> мрежа високо напрежение, без търг или конкурс на основание чл. 62, ал. 2 от Закона за енергетиката (ЗЕ), </w:t>
      </w:r>
      <w:proofErr w:type="spellStart"/>
      <w:r w:rsidR="00C10604" w:rsidRPr="00C10604">
        <w:rPr>
          <w:rFonts w:ascii="Times New Roman" w:hAnsi="Times New Roman" w:cs="Times New Roman"/>
          <w:sz w:val="24"/>
          <w:szCs w:val="24"/>
        </w:rPr>
        <w:t>вр</w:t>
      </w:r>
      <w:proofErr w:type="spellEnd"/>
      <w:r w:rsidR="00C10604" w:rsidRPr="00C10604">
        <w:rPr>
          <w:rFonts w:ascii="Times New Roman" w:hAnsi="Times New Roman" w:cs="Times New Roman"/>
          <w:sz w:val="24"/>
          <w:szCs w:val="24"/>
        </w:rPr>
        <w:t xml:space="preserve">. чл. 37, ал. 4, </w:t>
      </w:r>
      <w:proofErr w:type="spellStart"/>
      <w:r w:rsidR="00C10604" w:rsidRPr="00C10604">
        <w:rPr>
          <w:rFonts w:ascii="Times New Roman" w:hAnsi="Times New Roman" w:cs="Times New Roman"/>
          <w:sz w:val="24"/>
          <w:szCs w:val="24"/>
        </w:rPr>
        <w:t>вр</w:t>
      </w:r>
      <w:proofErr w:type="spellEnd"/>
      <w:r w:rsidR="00C10604" w:rsidRPr="00C10604">
        <w:rPr>
          <w:rFonts w:ascii="Times New Roman" w:hAnsi="Times New Roman" w:cs="Times New Roman"/>
          <w:sz w:val="24"/>
          <w:szCs w:val="24"/>
        </w:rPr>
        <w:t xml:space="preserve">. 4 от Закона за общинската собственост (ЗОС) върху ПОЗЕМЛЕН ИМОТ с идентификатор № 61577.31.1, област Перник, община Радомир, гр. Радомир, м. ГОЛО БЪРДО, вид </w:t>
      </w:r>
      <w:proofErr w:type="spellStart"/>
      <w:r w:rsidR="00C10604" w:rsidRPr="00C10604">
        <w:rPr>
          <w:rFonts w:ascii="Times New Roman" w:hAnsi="Times New Roman" w:cs="Times New Roman"/>
          <w:sz w:val="24"/>
          <w:szCs w:val="24"/>
        </w:rPr>
        <w:t>собств</w:t>
      </w:r>
      <w:proofErr w:type="spellEnd"/>
      <w:r w:rsidR="00C10604" w:rsidRPr="00C10604">
        <w:rPr>
          <w:rFonts w:ascii="Times New Roman" w:hAnsi="Times New Roman" w:cs="Times New Roman"/>
          <w:sz w:val="24"/>
          <w:szCs w:val="24"/>
        </w:rPr>
        <w:t>. Общинска частна, вид територия Земеделска, НТП Скали, площ 1288097 кв. м, стар номер 031001, Заповед за одобрение на КККР № РД-18-75/10.11.2015 г. н</w:t>
      </w:r>
      <w:r w:rsidR="00491AC0">
        <w:rPr>
          <w:rFonts w:ascii="Times New Roman" w:hAnsi="Times New Roman" w:cs="Times New Roman"/>
          <w:sz w:val="24"/>
          <w:szCs w:val="24"/>
        </w:rPr>
        <w:t>а ИЗПЪЛНИТЕЛЕН ДИРЕКТОР НА АГКК, СЪГЛАСНО ПРИЛОЖЕНИЕ 1,</w:t>
      </w:r>
      <w:r w:rsidR="00491AC0" w:rsidRPr="00C10604">
        <w:rPr>
          <w:rFonts w:ascii="Times New Roman" w:hAnsi="Times New Roman" w:cs="Times New Roman"/>
          <w:sz w:val="24"/>
          <w:szCs w:val="24"/>
        </w:rPr>
        <w:t xml:space="preserve"> </w:t>
      </w:r>
      <w:r w:rsidR="00491AC0" w:rsidRPr="00491AC0">
        <w:rPr>
          <w:rFonts w:ascii="Times New Roman" w:hAnsi="Times New Roman" w:cs="Times New Roman"/>
          <w:sz w:val="24"/>
          <w:szCs w:val="24"/>
          <w:u w:val="single"/>
        </w:rPr>
        <w:t>със следните особени клаузи в съдържанието:</w:t>
      </w:r>
    </w:p>
    <w:p w:rsidR="00491AC0" w:rsidRDefault="00491AC0" w:rsidP="00491AC0">
      <w:pPr>
        <w:pStyle w:val="a3"/>
        <w:numPr>
          <w:ilvl w:val="1"/>
          <w:numId w:val="5"/>
        </w:numPr>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491AC0">
        <w:rPr>
          <w:rFonts w:ascii="Times New Roman" w:hAnsi="Times New Roman" w:cs="Times New Roman"/>
          <w:sz w:val="24"/>
          <w:szCs w:val="24"/>
        </w:rPr>
        <w:t>Учредителят се задължава да учреди с окончателния договор в полза на Приемателя право на строеж за срок от 50 (петдесет) години.</w:t>
      </w:r>
    </w:p>
    <w:p w:rsidR="00491AC0" w:rsidRDefault="00491AC0" w:rsidP="00491AC0">
      <w:pPr>
        <w:pStyle w:val="a3"/>
        <w:numPr>
          <w:ilvl w:val="1"/>
          <w:numId w:val="5"/>
        </w:numPr>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491AC0">
        <w:rPr>
          <w:rFonts w:ascii="Times New Roman" w:hAnsi="Times New Roman" w:cs="Times New Roman"/>
          <w:sz w:val="24"/>
          <w:szCs w:val="24"/>
        </w:rPr>
        <w:t>Гаранцията за изпълнение на задълженията на Приемателя по предварителния договора е под формата на депозит или банкова гаранция в размер на 5 000 (пет хиляди) лева за всеки мегават (MW) мощност от посочената индикативна мощност (100 MW) на бъдещия енергиен обект или общо сумата в размер на 500 000 лв. (петстотин хиляди). Срокът на валидност на банковата гаранция е 24  (двадесет и четири) месеца.</w:t>
      </w:r>
    </w:p>
    <w:p w:rsidR="00491AC0" w:rsidRDefault="00491AC0" w:rsidP="00491AC0">
      <w:pPr>
        <w:pStyle w:val="a3"/>
        <w:numPr>
          <w:ilvl w:val="1"/>
          <w:numId w:val="5"/>
        </w:numPr>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491AC0">
        <w:rPr>
          <w:rFonts w:ascii="Times New Roman" w:hAnsi="Times New Roman" w:cs="Times New Roman"/>
          <w:sz w:val="24"/>
          <w:szCs w:val="24"/>
        </w:rPr>
        <w:t xml:space="preserve">Страните се задължават да сключат окончателен договор за учредяване правото на строеж в срок до  30 дни от кумулативното настъпване на следните условия: </w:t>
      </w:r>
      <w:r>
        <w:rPr>
          <w:rFonts w:ascii="Times New Roman" w:hAnsi="Times New Roman" w:cs="Times New Roman"/>
          <w:sz w:val="24"/>
          <w:szCs w:val="24"/>
        </w:rPr>
        <w:tab/>
        <w:t xml:space="preserve">1.3.1. </w:t>
      </w:r>
      <w:r w:rsidRPr="00491AC0">
        <w:rPr>
          <w:rFonts w:ascii="Times New Roman" w:hAnsi="Times New Roman" w:cs="Times New Roman"/>
          <w:sz w:val="24"/>
          <w:szCs w:val="24"/>
        </w:rPr>
        <w:t xml:space="preserve">Влизане в сила на подробни </w:t>
      </w:r>
      <w:proofErr w:type="spellStart"/>
      <w:r w:rsidRPr="00491AC0">
        <w:rPr>
          <w:rFonts w:ascii="Times New Roman" w:hAnsi="Times New Roman" w:cs="Times New Roman"/>
          <w:sz w:val="24"/>
          <w:szCs w:val="24"/>
        </w:rPr>
        <w:t>устройствени</w:t>
      </w:r>
      <w:proofErr w:type="spellEnd"/>
      <w:r w:rsidRPr="00491AC0">
        <w:rPr>
          <w:rFonts w:ascii="Times New Roman" w:hAnsi="Times New Roman" w:cs="Times New Roman"/>
          <w:sz w:val="24"/>
          <w:szCs w:val="24"/>
        </w:rPr>
        <w:t xml:space="preserve"> планове за Имота, в които се предвижда изграждане на </w:t>
      </w:r>
      <w:proofErr w:type="spellStart"/>
      <w:r w:rsidRPr="00491AC0">
        <w:rPr>
          <w:rFonts w:ascii="Times New Roman" w:hAnsi="Times New Roman" w:cs="Times New Roman"/>
          <w:sz w:val="24"/>
          <w:szCs w:val="24"/>
        </w:rPr>
        <w:t>фотоволтаична</w:t>
      </w:r>
      <w:proofErr w:type="spellEnd"/>
      <w:r w:rsidRPr="00491AC0">
        <w:rPr>
          <w:rFonts w:ascii="Times New Roman" w:hAnsi="Times New Roman" w:cs="Times New Roman"/>
          <w:sz w:val="24"/>
          <w:szCs w:val="24"/>
        </w:rPr>
        <w:t xml:space="preserve"> електроцентрала (</w:t>
      </w:r>
      <w:proofErr w:type="spellStart"/>
      <w:r w:rsidRPr="00491AC0">
        <w:rPr>
          <w:rFonts w:ascii="Times New Roman" w:hAnsi="Times New Roman" w:cs="Times New Roman"/>
          <w:sz w:val="24"/>
          <w:szCs w:val="24"/>
        </w:rPr>
        <w:t>ФтЕЦ</w:t>
      </w:r>
      <w:proofErr w:type="spellEnd"/>
      <w:r w:rsidRPr="00491AC0">
        <w:rPr>
          <w:rFonts w:ascii="Times New Roman" w:hAnsi="Times New Roman" w:cs="Times New Roman"/>
          <w:sz w:val="24"/>
          <w:szCs w:val="24"/>
        </w:rPr>
        <w:t xml:space="preserve">), електрическа подстанция, индустриална система за съхранение на електроенергия, както и прилежаща техническа инфраструктура, включително за присъединяване на </w:t>
      </w:r>
      <w:proofErr w:type="spellStart"/>
      <w:r w:rsidRPr="00491AC0">
        <w:rPr>
          <w:rFonts w:ascii="Times New Roman" w:hAnsi="Times New Roman" w:cs="Times New Roman"/>
          <w:sz w:val="24"/>
          <w:szCs w:val="24"/>
        </w:rPr>
        <w:t>ФтЕЦ</w:t>
      </w:r>
      <w:proofErr w:type="spellEnd"/>
      <w:r w:rsidRPr="00491AC0">
        <w:rPr>
          <w:rFonts w:ascii="Times New Roman" w:hAnsi="Times New Roman" w:cs="Times New Roman"/>
          <w:sz w:val="24"/>
          <w:szCs w:val="24"/>
        </w:rPr>
        <w:t xml:space="preserve"> към </w:t>
      </w:r>
      <w:proofErr w:type="spellStart"/>
      <w:r w:rsidRPr="00491AC0">
        <w:rPr>
          <w:rFonts w:ascii="Times New Roman" w:hAnsi="Times New Roman" w:cs="Times New Roman"/>
          <w:sz w:val="24"/>
          <w:szCs w:val="24"/>
        </w:rPr>
        <w:t>електропреносната</w:t>
      </w:r>
      <w:proofErr w:type="spellEnd"/>
      <w:r w:rsidRPr="00491AC0">
        <w:rPr>
          <w:rFonts w:ascii="Times New Roman" w:hAnsi="Times New Roman" w:cs="Times New Roman"/>
          <w:sz w:val="24"/>
          <w:szCs w:val="24"/>
        </w:rPr>
        <w:t xml:space="preserve"> мрежа високо напрежение; </w:t>
      </w:r>
    </w:p>
    <w:p w:rsidR="00491AC0" w:rsidRDefault="00491AC0" w:rsidP="00491AC0">
      <w:pPr>
        <w:pStyle w:val="a3"/>
        <w:numPr>
          <w:ilvl w:val="2"/>
          <w:numId w:val="7"/>
        </w:numPr>
        <w:ind w:left="0" w:firstLine="709"/>
        <w:jc w:val="both"/>
        <w:rPr>
          <w:rFonts w:ascii="Times New Roman" w:hAnsi="Times New Roman" w:cs="Times New Roman"/>
          <w:sz w:val="24"/>
          <w:szCs w:val="24"/>
        </w:rPr>
      </w:pPr>
      <w:r w:rsidRPr="00491AC0">
        <w:rPr>
          <w:rFonts w:ascii="Times New Roman" w:hAnsi="Times New Roman" w:cs="Times New Roman"/>
          <w:sz w:val="24"/>
          <w:szCs w:val="24"/>
        </w:rPr>
        <w:t>Промяна на предназначението на имотите обект на инвестиционното намерение за неземеделски нужди.</w:t>
      </w:r>
    </w:p>
    <w:p w:rsidR="00491AC0" w:rsidRDefault="00491AC0" w:rsidP="00491AC0">
      <w:pPr>
        <w:pStyle w:val="a3"/>
        <w:numPr>
          <w:ilvl w:val="2"/>
          <w:numId w:val="7"/>
        </w:numPr>
        <w:ind w:left="0" w:firstLine="709"/>
        <w:jc w:val="both"/>
        <w:rPr>
          <w:rFonts w:ascii="Times New Roman" w:hAnsi="Times New Roman" w:cs="Times New Roman"/>
          <w:sz w:val="24"/>
          <w:szCs w:val="24"/>
        </w:rPr>
      </w:pPr>
      <w:r w:rsidRPr="00491AC0">
        <w:rPr>
          <w:rFonts w:ascii="Times New Roman" w:hAnsi="Times New Roman" w:cs="Times New Roman"/>
          <w:sz w:val="24"/>
          <w:szCs w:val="24"/>
        </w:rPr>
        <w:t xml:space="preserve">Влизане в сила на решения на Общински съвет – Радомир, с които се дава съгласие за учредяване на правото на строеж в полза на Приемателя и се одобрява </w:t>
      </w:r>
      <w:r>
        <w:rPr>
          <w:rFonts w:ascii="Times New Roman" w:hAnsi="Times New Roman" w:cs="Times New Roman"/>
          <w:sz w:val="24"/>
          <w:szCs w:val="24"/>
        </w:rPr>
        <w:t xml:space="preserve">пазарната </w:t>
      </w:r>
      <w:r w:rsidRPr="00491AC0">
        <w:rPr>
          <w:rFonts w:ascii="Times New Roman" w:hAnsi="Times New Roman" w:cs="Times New Roman"/>
          <w:sz w:val="24"/>
          <w:szCs w:val="24"/>
        </w:rPr>
        <w:t>оценка</w:t>
      </w:r>
      <w:r>
        <w:rPr>
          <w:rFonts w:ascii="Times New Roman" w:hAnsi="Times New Roman" w:cs="Times New Roman"/>
          <w:sz w:val="24"/>
          <w:szCs w:val="24"/>
        </w:rPr>
        <w:t>, изготвена от лицензиран оценител, отговарящ на изискванията на Закона за независимите оценители.</w:t>
      </w:r>
      <w:r w:rsidRPr="00491AC0">
        <w:rPr>
          <w:rFonts w:ascii="Times New Roman" w:hAnsi="Times New Roman" w:cs="Times New Roman"/>
          <w:sz w:val="24"/>
          <w:szCs w:val="24"/>
        </w:rPr>
        <w:t xml:space="preserve"> </w:t>
      </w:r>
    </w:p>
    <w:p w:rsidR="00491AC0" w:rsidRDefault="00491AC0" w:rsidP="00491AC0">
      <w:pPr>
        <w:pStyle w:val="a3"/>
        <w:numPr>
          <w:ilvl w:val="1"/>
          <w:numId w:val="5"/>
        </w:numPr>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491AC0">
        <w:rPr>
          <w:rFonts w:ascii="Times New Roman" w:hAnsi="Times New Roman" w:cs="Times New Roman"/>
          <w:sz w:val="24"/>
          <w:szCs w:val="24"/>
        </w:rPr>
        <w:t xml:space="preserve">Сроковете на предварителните съгласия по предварителния договор започват да текат след влизане в сила на решението на Общински съвет – Радомир за допускане на изработване на подробен </w:t>
      </w:r>
      <w:proofErr w:type="spellStart"/>
      <w:r w:rsidRPr="00491AC0">
        <w:rPr>
          <w:rFonts w:ascii="Times New Roman" w:hAnsi="Times New Roman" w:cs="Times New Roman"/>
          <w:sz w:val="24"/>
          <w:szCs w:val="24"/>
        </w:rPr>
        <w:t>устройствен</w:t>
      </w:r>
      <w:proofErr w:type="spellEnd"/>
      <w:r w:rsidRPr="00491AC0">
        <w:rPr>
          <w:rFonts w:ascii="Times New Roman" w:hAnsi="Times New Roman" w:cs="Times New Roman"/>
          <w:sz w:val="24"/>
          <w:szCs w:val="24"/>
        </w:rPr>
        <w:t xml:space="preserve"> план.</w:t>
      </w:r>
    </w:p>
    <w:p w:rsidR="00491AC0" w:rsidRDefault="00491AC0" w:rsidP="00491AC0">
      <w:pPr>
        <w:pStyle w:val="a3"/>
        <w:numPr>
          <w:ilvl w:val="1"/>
          <w:numId w:val="5"/>
        </w:numPr>
        <w:ind w:left="0" w:firstLine="709"/>
        <w:jc w:val="both"/>
        <w:rPr>
          <w:rFonts w:ascii="Times New Roman" w:hAnsi="Times New Roman" w:cs="Times New Roman"/>
          <w:sz w:val="24"/>
          <w:szCs w:val="24"/>
        </w:rPr>
      </w:pPr>
      <w:r w:rsidRPr="00491AC0">
        <w:rPr>
          <w:rFonts w:ascii="Times New Roman" w:hAnsi="Times New Roman" w:cs="Times New Roman"/>
          <w:sz w:val="24"/>
          <w:szCs w:val="24"/>
        </w:rPr>
        <w:t xml:space="preserve">Страните се споразумяват, че след при сключване на окончателен договор за учредяване на право на строеж върху ПОЗЕМЛЕН ИМОТ 61577.31.1, област Перник, община Радомир, гр. Радомир, м. ГОЛО БЪРДО за осъществяване на инвестиционното намерение в същият ще се предвиди клауза със задължение за Приемателя в съответствие с ангажимента, </w:t>
      </w:r>
      <w:proofErr w:type="spellStart"/>
      <w:r w:rsidRPr="00491AC0">
        <w:rPr>
          <w:rFonts w:ascii="Times New Roman" w:hAnsi="Times New Roman" w:cs="Times New Roman"/>
          <w:sz w:val="24"/>
          <w:szCs w:val="24"/>
        </w:rPr>
        <w:t>обективиран</w:t>
      </w:r>
      <w:proofErr w:type="spellEnd"/>
      <w:r w:rsidRPr="00491AC0">
        <w:rPr>
          <w:rFonts w:ascii="Times New Roman" w:hAnsi="Times New Roman" w:cs="Times New Roman"/>
          <w:sz w:val="24"/>
          <w:szCs w:val="24"/>
        </w:rPr>
        <w:t xml:space="preserve"> в изх.№009 от 26.09.2024г. към Общински съвет Радомир и разгледан на сесия 24.09.2024 г. на Общински съвет – Радомир, приет с Решение № 237 по </w:t>
      </w:r>
      <w:r w:rsidRPr="00491AC0">
        <w:rPr>
          <w:rFonts w:ascii="Times New Roman" w:hAnsi="Times New Roman" w:cs="Times New Roman"/>
          <w:sz w:val="24"/>
          <w:szCs w:val="24"/>
        </w:rPr>
        <w:lastRenderedPageBreak/>
        <w:t>Протокол № 14 от потвърдено с Решение №263 по Протокол №16 от  29.10.2024г. на Общински съвет – Радомир, а именно:</w:t>
      </w:r>
    </w:p>
    <w:p w:rsidR="00491AC0" w:rsidRDefault="00491AC0" w:rsidP="00491AC0">
      <w:pPr>
        <w:pStyle w:val="a3"/>
        <w:numPr>
          <w:ilvl w:val="2"/>
          <w:numId w:val="5"/>
        </w:numPr>
        <w:ind w:left="0" w:firstLine="709"/>
        <w:jc w:val="both"/>
        <w:rPr>
          <w:rFonts w:ascii="Times New Roman" w:hAnsi="Times New Roman" w:cs="Times New Roman"/>
          <w:sz w:val="24"/>
          <w:szCs w:val="24"/>
        </w:rPr>
      </w:pPr>
      <w:r w:rsidRPr="00491AC0">
        <w:rPr>
          <w:rFonts w:ascii="Times New Roman" w:hAnsi="Times New Roman" w:cs="Times New Roman"/>
          <w:sz w:val="24"/>
          <w:szCs w:val="24"/>
        </w:rPr>
        <w:t>Приемателят да изпълнява ежегоден финансов ангажимент към Община Радомир в размер на 540 000  (петстотин и четиридесет хиляди) лева.</w:t>
      </w:r>
    </w:p>
    <w:p w:rsidR="00491AC0" w:rsidRPr="00491AC0" w:rsidRDefault="00491AC0" w:rsidP="00491AC0">
      <w:pPr>
        <w:pStyle w:val="a3"/>
        <w:numPr>
          <w:ilvl w:val="2"/>
          <w:numId w:val="5"/>
        </w:numPr>
        <w:ind w:left="0" w:firstLine="709"/>
        <w:jc w:val="both"/>
        <w:rPr>
          <w:rFonts w:ascii="Times New Roman" w:hAnsi="Times New Roman" w:cs="Times New Roman"/>
          <w:sz w:val="24"/>
          <w:szCs w:val="24"/>
        </w:rPr>
      </w:pPr>
      <w:r w:rsidRPr="00491AC0">
        <w:rPr>
          <w:rFonts w:ascii="Times New Roman" w:hAnsi="Times New Roman" w:cs="Times New Roman"/>
          <w:sz w:val="24"/>
          <w:szCs w:val="24"/>
        </w:rPr>
        <w:t xml:space="preserve">Ежегодният финансов ангажимент ще бъде дължим до 30.01 на годината, следваща годината на кумулативното настъпване на следните обстоятелства: изграждане на </w:t>
      </w:r>
      <w:proofErr w:type="spellStart"/>
      <w:r w:rsidRPr="00491AC0">
        <w:rPr>
          <w:rFonts w:ascii="Times New Roman" w:hAnsi="Times New Roman" w:cs="Times New Roman"/>
          <w:sz w:val="24"/>
          <w:szCs w:val="24"/>
        </w:rPr>
        <w:t>фотоволтаичната</w:t>
      </w:r>
      <w:proofErr w:type="spellEnd"/>
      <w:r w:rsidRPr="00491AC0">
        <w:rPr>
          <w:rFonts w:ascii="Times New Roman" w:hAnsi="Times New Roman" w:cs="Times New Roman"/>
          <w:sz w:val="24"/>
          <w:szCs w:val="24"/>
        </w:rPr>
        <w:t xml:space="preserve"> електроцентрала (</w:t>
      </w:r>
      <w:proofErr w:type="spellStart"/>
      <w:r w:rsidRPr="00491AC0">
        <w:rPr>
          <w:rFonts w:ascii="Times New Roman" w:hAnsi="Times New Roman" w:cs="Times New Roman"/>
          <w:sz w:val="24"/>
          <w:szCs w:val="24"/>
        </w:rPr>
        <w:t>ФтЕЦ</w:t>
      </w:r>
      <w:proofErr w:type="spellEnd"/>
      <w:r w:rsidRPr="00491AC0">
        <w:rPr>
          <w:rFonts w:ascii="Times New Roman" w:hAnsi="Times New Roman" w:cs="Times New Roman"/>
          <w:sz w:val="24"/>
          <w:szCs w:val="24"/>
        </w:rPr>
        <w:t xml:space="preserve">) с индикативна инсталирана мощност от 100 MW, индустриална система за съхранение на електроенергия, както и на прилежащата  техническа инфраструктура за присъединяване на </w:t>
      </w:r>
      <w:proofErr w:type="spellStart"/>
      <w:r w:rsidRPr="00491AC0">
        <w:rPr>
          <w:rFonts w:ascii="Times New Roman" w:hAnsi="Times New Roman" w:cs="Times New Roman"/>
          <w:sz w:val="24"/>
          <w:szCs w:val="24"/>
        </w:rPr>
        <w:t>ФтЕЦ</w:t>
      </w:r>
      <w:proofErr w:type="spellEnd"/>
      <w:r w:rsidRPr="00491AC0">
        <w:rPr>
          <w:rFonts w:ascii="Times New Roman" w:hAnsi="Times New Roman" w:cs="Times New Roman"/>
          <w:sz w:val="24"/>
          <w:szCs w:val="24"/>
        </w:rPr>
        <w:t xml:space="preserve"> към </w:t>
      </w:r>
      <w:proofErr w:type="spellStart"/>
      <w:r w:rsidRPr="00491AC0">
        <w:rPr>
          <w:rFonts w:ascii="Times New Roman" w:hAnsi="Times New Roman" w:cs="Times New Roman"/>
          <w:sz w:val="24"/>
          <w:szCs w:val="24"/>
        </w:rPr>
        <w:t>електропреносната</w:t>
      </w:r>
      <w:proofErr w:type="spellEnd"/>
      <w:r w:rsidRPr="00491AC0">
        <w:rPr>
          <w:rFonts w:ascii="Times New Roman" w:hAnsi="Times New Roman" w:cs="Times New Roman"/>
          <w:sz w:val="24"/>
          <w:szCs w:val="24"/>
        </w:rPr>
        <w:t xml:space="preserve"> мрежа високо напрежение и въвеждането и в експлоатация.</w:t>
      </w:r>
    </w:p>
    <w:p w:rsidR="00491AC0" w:rsidRDefault="00491AC0" w:rsidP="00491AC0">
      <w:pPr>
        <w:pStyle w:val="a3"/>
        <w:ind w:left="709"/>
        <w:jc w:val="both"/>
        <w:rPr>
          <w:rFonts w:ascii="Times New Roman" w:hAnsi="Times New Roman" w:cs="Times New Roman"/>
          <w:sz w:val="24"/>
          <w:szCs w:val="24"/>
        </w:rPr>
      </w:pPr>
    </w:p>
    <w:p w:rsidR="00C10604" w:rsidRDefault="00C10604" w:rsidP="00491AC0">
      <w:pPr>
        <w:pStyle w:val="a3"/>
        <w:numPr>
          <w:ilvl w:val="0"/>
          <w:numId w:val="5"/>
        </w:numPr>
        <w:ind w:left="-142" w:firstLine="851"/>
        <w:jc w:val="both"/>
        <w:rPr>
          <w:rFonts w:ascii="Times New Roman" w:hAnsi="Times New Roman" w:cs="Times New Roman"/>
          <w:sz w:val="24"/>
          <w:szCs w:val="24"/>
        </w:rPr>
      </w:pPr>
      <w:r>
        <w:rPr>
          <w:rFonts w:ascii="Times New Roman" w:hAnsi="Times New Roman" w:cs="Times New Roman"/>
          <w:sz w:val="24"/>
          <w:szCs w:val="24"/>
        </w:rPr>
        <w:t xml:space="preserve">Възлага на Кмета на Община Радомир да подпише </w:t>
      </w:r>
      <w:r w:rsidRPr="00C10604">
        <w:rPr>
          <w:rFonts w:ascii="Times New Roman" w:hAnsi="Times New Roman" w:cs="Times New Roman"/>
          <w:sz w:val="24"/>
          <w:szCs w:val="24"/>
        </w:rPr>
        <w:t>предварителен договор с „ИНТЕР ТРАНС 99“ ЕООД за учредяване на възмездно право на строеж</w:t>
      </w:r>
      <w:r>
        <w:rPr>
          <w:rFonts w:ascii="Times New Roman" w:hAnsi="Times New Roman" w:cs="Times New Roman"/>
          <w:sz w:val="24"/>
          <w:szCs w:val="24"/>
        </w:rPr>
        <w:t xml:space="preserve"> с одобрения текст</w:t>
      </w:r>
      <w:r w:rsidR="00491AC0">
        <w:rPr>
          <w:rFonts w:ascii="Times New Roman" w:hAnsi="Times New Roman" w:cs="Times New Roman"/>
          <w:sz w:val="24"/>
          <w:szCs w:val="24"/>
        </w:rPr>
        <w:t>, Приложение 1</w:t>
      </w:r>
      <w:r>
        <w:rPr>
          <w:rFonts w:ascii="Times New Roman" w:hAnsi="Times New Roman" w:cs="Times New Roman"/>
          <w:sz w:val="24"/>
          <w:szCs w:val="24"/>
        </w:rPr>
        <w:t>.</w:t>
      </w:r>
    </w:p>
    <w:p w:rsidR="00225977" w:rsidRPr="00C10604" w:rsidRDefault="00C10604" w:rsidP="00C10604">
      <w:pPr>
        <w:jc w:val="both"/>
        <w:rPr>
          <w:rFonts w:ascii="Times New Roman" w:hAnsi="Times New Roman" w:cs="Times New Roman"/>
          <w:sz w:val="24"/>
          <w:szCs w:val="24"/>
        </w:rPr>
      </w:pPr>
      <w:r>
        <w:rPr>
          <w:rFonts w:ascii="Times New Roman" w:hAnsi="Times New Roman" w:cs="Times New Roman"/>
          <w:b/>
          <w:sz w:val="24"/>
          <w:szCs w:val="24"/>
        </w:rPr>
        <w:tab/>
        <w:t>ПРИЛОЖЕНИЕ</w:t>
      </w:r>
      <w:r w:rsidR="00491AC0">
        <w:rPr>
          <w:rFonts w:ascii="Times New Roman" w:hAnsi="Times New Roman" w:cs="Times New Roman"/>
          <w:b/>
          <w:sz w:val="24"/>
          <w:szCs w:val="24"/>
        </w:rPr>
        <w:t xml:space="preserve"> 1: </w:t>
      </w:r>
      <w:r w:rsidR="00E03159">
        <w:rPr>
          <w:rFonts w:ascii="Times New Roman" w:hAnsi="Times New Roman" w:cs="Times New Roman"/>
          <w:b/>
          <w:sz w:val="24"/>
          <w:szCs w:val="24"/>
        </w:rPr>
        <w:t xml:space="preserve"> </w:t>
      </w:r>
      <w:bookmarkStart w:id="0" w:name="_GoBack"/>
      <w:bookmarkEnd w:id="0"/>
      <w:r w:rsidR="00491AC0" w:rsidRPr="00491AC0">
        <w:rPr>
          <w:rFonts w:ascii="Times New Roman" w:hAnsi="Times New Roman" w:cs="Times New Roman"/>
          <w:sz w:val="24"/>
          <w:szCs w:val="24"/>
        </w:rPr>
        <w:t>П</w:t>
      </w:r>
      <w:r w:rsidRPr="00C10604">
        <w:rPr>
          <w:rFonts w:ascii="Times New Roman" w:hAnsi="Times New Roman" w:cs="Times New Roman"/>
          <w:sz w:val="24"/>
          <w:szCs w:val="24"/>
        </w:rPr>
        <w:t xml:space="preserve">роект на  предварителен договор с „ИНТЕР ТРАНС 99“ ЕООД за учредяване на възмездно право на строеж за изграждане на </w:t>
      </w:r>
      <w:proofErr w:type="spellStart"/>
      <w:r w:rsidRPr="00C10604">
        <w:rPr>
          <w:rFonts w:ascii="Times New Roman" w:hAnsi="Times New Roman" w:cs="Times New Roman"/>
          <w:sz w:val="24"/>
          <w:szCs w:val="24"/>
        </w:rPr>
        <w:t>фотоволтаична</w:t>
      </w:r>
      <w:proofErr w:type="spellEnd"/>
      <w:r w:rsidRPr="00C10604">
        <w:rPr>
          <w:rFonts w:ascii="Times New Roman" w:hAnsi="Times New Roman" w:cs="Times New Roman"/>
          <w:sz w:val="24"/>
          <w:szCs w:val="24"/>
        </w:rPr>
        <w:t xml:space="preserve"> електроцентрала (</w:t>
      </w:r>
      <w:proofErr w:type="spellStart"/>
      <w:r w:rsidRPr="00C10604">
        <w:rPr>
          <w:rFonts w:ascii="Times New Roman" w:hAnsi="Times New Roman" w:cs="Times New Roman"/>
          <w:sz w:val="24"/>
          <w:szCs w:val="24"/>
        </w:rPr>
        <w:t>ФтЕЦ</w:t>
      </w:r>
      <w:proofErr w:type="spellEnd"/>
      <w:r w:rsidRPr="00C10604">
        <w:rPr>
          <w:rFonts w:ascii="Times New Roman" w:hAnsi="Times New Roman" w:cs="Times New Roman"/>
          <w:sz w:val="24"/>
          <w:szCs w:val="24"/>
        </w:rPr>
        <w:t>)</w:t>
      </w:r>
      <w:r>
        <w:rPr>
          <w:rFonts w:ascii="Times New Roman" w:hAnsi="Times New Roman" w:cs="Times New Roman"/>
          <w:sz w:val="24"/>
          <w:szCs w:val="24"/>
        </w:rPr>
        <w:t xml:space="preserve"> върху </w:t>
      </w:r>
      <w:r w:rsidRPr="00C10604">
        <w:rPr>
          <w:rFonts w:ascii="Times New Roman" w:hAnsi="Times New Roman" w:cs="Times New Roman"/>
          <w:sz w:val="24"/>
          <w:szCs w:val="24"/>
        </w:rPr>
        <w:t>ПОЗЕМЛЕН ИМОТ с идентификатор № 61577.31.1, област Перник, община Радоми</w:t>
      </w:r>
      <w:r>
        <w:rPr>
          <w:rFonts w:ascii="Times New Roman" w:hAnsi="Times New Roman" w:cs="Times New Roman"/>
          <w:sz w:val="24"/>
          <w:szCs w:val="24"/>
        </w:rPr>
        <w:t>р, гр. Радомир, м. ГОЛО БЪРДО</w:t>
      </w:r>
      <w:r w:rsidR="00491AC0">
        <w:rPr>
          <w:rFonts w:ascii="Times New Roman" w:hAnsi="Times New Roman" w:cs="Times New Roman"/>
          <w:sz w:val="24"/>
          <w:szCs w:val="24"/>
        </w:rPr>
        <w:t>.</w:t>
      </w:r>
    </w:p>
    <w:p w:rsidR="00C10604" w:rsidRDefault="00C10604" w:rsidP="00226F3C">
      <w:pPr>
        <w:rPr>
          <w:rFonts w:ascii="Times New Roman" w:hAnsi="Times New Roman" w:cs="Times New Roman"/>
          <w:b/>
          <w:sz w:val="24"/>
          <w:szCs w:val="24"/>
        </w:rPr>
      </w:pPr>
    </w:p>
    <w:p w:rsidR="00C10604" w:rsidRDefault="00C10604" w:rsidP="00226F3C">
      <w:pPr>
        <w:rPr>
          <w:rFonts w:ascii="Times New Roman" w:hAnsi="Times New Roman" w:cs="Times New Roman"/>
          <w:b/>
          <w:sz w:val="24"/>
          <w:szCs w:val="24"/>
        </w:rPr>
      </w:pPr>
    </w:p>
    <w:p w:rsidR="00113874" w:rsidRPr="00FF6566" w:rsidRDefault="00491AC0" w:rsidP="00226F3C">
      <w:pPr>
        <w:rPr>
          <w:rFonts w:ascii="Times New Roman" w:hAnsi="Times New Roman" w:cs="Times New Roman"/>
          <w:b/>
          <w:sz w:val="24"/>
          <w:szCs w:val="24"/>
        </w:rPr>
      </w:pPr>
      <w:r>
        <w:rPr>
          <w:rFonts w:ascii="Times New Roman" w:hAnsi="Times New Roman" w:cs="Times New Roman"/>
          <w:b/>
          <w:sz w:val="24"/>
          <w:szCs w:val="24"/>
        </w:rPr>
        <w:t>ВНОСИТЕЛ</w:t>
      </w:r>
      <w:r w:rsidR="00113874" w:rsidRPr="00FF6566">
        <w:rPr>
          <w:rFonts w:ascii="Times New Roman" w:hAnsi="Times New Roman" w:cs="Times New Roman"/>
          <w:b/>
          <w:sz w:val="24"/>
          <w:szCs w:val="24"/>
        </w:rPr>
        <w:t>,</w:t>
      </w:r>
    </w:p>
    <w:p w:rsidR="009027FA" w:rsidRPr="00FF6566" w:rsidRDefault="00902C25" w:rsidP="00226F3C">
      <w:pPr>
        <w:rPr>
          <w:rFonts w:ascii="Times New Roman" w:hAnsi="Times New Roman" w:cs="Times New Roman"/>
          <w:b/>
          <w:sz w:val="24"/>
          <w:szCs w:val="24"/>
        </w:rPr>
      </w:pPr>
      <w:r w:rsidRPr="00FF6566">
        <w:rPr>
          <w:rFonts w:ascii="Times New Roman" w:hAnsi="Times New Roman" w:cs="Times New Roman"/>
          <w:b/>
          <w:sz w:val="24"/>
          <w:szCs w:val="24"/>
        </w:rPr>
        <w:t>КИРИЛ СТОЕВ</w:t>
      </w:r>
      <w:r w:rsidR="00226F3C" w:rsidRPr="00FF6566">
        <w:rPr>
          <w:rFonts w:ascii="Times New Roman" w:hAnsi="Times New Roman" w:cs="Times New Roman"/>
          <w:b/>
          <w:sz w:val="24"/>
          <w:szCs w:val="24"/>
        </w:rPr>
        <w:br/>
      </w:r>
      <w:r w:rsidR="00B7324B" w:rsidRPr="00FF6566">
        <w:rPr>
          <w:rFonts w:ascii="Times New Roman" w:hAnsi="Times New Roman" w:cs="Times New Roman"/>
          <w:b/>
          <w:sz w:val="24"/>
          <w:szCs w:val="24"/>
        </w:rPr>
        <w:t>КМЕТ НА ОБЩИНА РАДОМИР</w:t>
      </w:r>
    </w:p>
    <w:p w:rsidR="007E4BD9" w:rsidRDefault="007E4BD9" w:rsidP="00226F3C">
      <w:pPr>
        <w:rPr>
          <w:rFonts w:ascii="Times New Roman" w:hAnsi="Times New Roman" w:cs="Times New Roman"/>
          <w:b/>
          <w:sz w:val="24"/>
          <w:szCs w:val="24"/>
        </w:rPr>
      </w:pPr>
    </w:p>
    <w:p w:rsidR="007E4BD9" w:rsidRPr="00FF6566" w:rsidRDefault="007E4BD9" w:rsidP="00226F3C">
      <w:pPr>
        <w:rPr>
          <w:rFonts w:ascii="Times New Roman" w:hAnsi="Times New Roman" w:cs="Times New Roman"/>
          <w:b/>
          <w:sz w:val="24"/>
          <w:szCs w:val="24"/>
        </w:rPr>
      </w:pPr>
    </w:p>
    <w:p w:rsidR="000A6AFD" w:rsidRPr="007E4BD9" w:rsidRDefault="00CD33B2" w:rsidP="000A6AFD">
      <w:pPr>
        <w:spacing w:after="0"/>
        <w:rPr>
          <w:rFonts w:ascii="Times New Roman" w:hAnsi="Times New Roman" w:cs="Times New Roman"/>
          <w:sz w:val="20"/>
          <w:szCs w:val="20"/>
        </w:rPr>
      </w:pPr>
      <w:r w:rsidRPr="007E4BD9">
        <w:rPr>
          <w:rFonts w:ascii="Times New Roman" w:hAnsi="Times New Roman" w:cs="Times New Roman"/>
          <w:sz w:val="20"/>
          <w:szCs w:val="20"/>
        </w:rPr>
        <w:t>Съгласувал</w:t>
      </w:r>
      <w:r w:rsidR="000A6AFD" w:rsidRPr="007E4BD9">
        <w:rPr>
          <w:rFonts w:ascii="Times New Roman" w:hAnsi="Times New Roman" w:cs="Times New Roman"/>
          <w:sz w:val="20"/>
          <w:szCs w:val="20"/>
        </w:rPr>
        <w:t>:</w:t>
      </w:r>
    </w:p>
    <w:p w:rsidR="000A6AFD" w:rsidRDefault="006F5D62" w:rsidP="000A6AFD">
      <w:pPr>
        <w:spacing w:after="0"/>
        <w:rPr>
          <w:rFonts w:ascii="Times New Roman" w:hAnsi="Times New Roman" w:cs="Times New Roman"/>
          <w:sz w:val="20"/>
          <w:szCs w:val="20"/>
        </w:rPr>
      </w:pPr>
      <w:r>
        <w:rPr>
          <w:rFonts w:ascii="Times New Roman" w:hAnsi="Times New Roman" w:cs="Times New Roman"/>
          <w:sz w:val="20"/>
          <w:szCs w:val="20"/>
        </w:rPr>
        <w:t>Гергана Здравкова, заместник-кмет</w:t>
      </w:r>
    </w:p>
    <w:p w:rsidR="006F5D62" w:rsidRPr="007E4BD9" w:rsidRDefault="006F5D62" w:rsidP="000A6AFD">
      <w:pPr>
        <w:spacing w:after="0"/>
        <w:rPr>
          <w:rFonts w:ascii="Times New Roman" w:hAnsi="Times New Roman" w:cs="Times New Roman"/>
          <w:sz w:val="20"/>
          <w:szCs w:val="20"/>
        </w:rPr>
      </w:pPr>
      <w:r>
        <w:rPr>
          <w:rFonts w:ascii="Times New Roman" w:hAnsi="Times New Roman" w:cs="Times New Roman"/>
          <w:sz w:val="20"/>
          <w:szCs w:val="20"/>
        </w:rPr>
        <w:t xml:space="preserve">Румен Янев, </w:t>
      </w:r>
      <w:r w:rsidR="0016546A">
        <w:rPr>
          <w:rFonts w:ascii="Times New Roman" w:hAnsi="Times New Roman" w:cs="Times New Roman"/>
          <w:sz w:val="20"/>
          <w:szCs w:val="20"/>
        </w:rPr>
        <w:t>главен експерт, отдел ЗЕГ</w:t>
      </w:r>
    </w:p>
    <w:p w:rsidR="00CD33B2" w:rsidRPr="007E4BD9" w:rsidRDefault="007E4BD9" w:rsidP="000A6AFD">
      <w:pPr>
        <w:spacing w:after="0"/>
        <w:rPr>
          <w:rFonts w:ascii="Times New Roman" w:hAnsi="Times New Roman" w:cs="Times New Roman"/>
          <w:sz w:val="20"/>
          <w:szCs w:val="20"/>
        </w:rPr>
      </w:pPr>
      <w:r w:rsidRPr="007E4BD9">
        <w:rPr>
          <w:rFonts w:ascii="Times New Roman" w:hAnsi="Times New Roman" w:cs="Times New Roman"/>
          <w:sz w:val="20"/>
          <w:szCs w:val="20"/>
        </w:rPr>
        <w:t xml:space="preserve">С/И: </w:t>
      </w:r>
      <w:r w:rsidR="00CD33B2" w:rsidRPr="007E4BD9">
        <w:rPr>
          <w:rFonts w:ascii="Times New Roman" w:hAnsi="Times New Roman" w:cs="Times New Roman"/>
          <w:sz w:val="20"/>
          <w:szCs w:val="20"/>
        </w:rPr>
        <w:t xml:space="preserve">Ива Крумова, ю.к </w:t>
      </w:r>
    </w:p>
    <w:p w:rsidR="009027FA" w:rsidRPr="00FF6566" w:rsidRDefault="009027FA" w:rsidP="009027FA">
      <w:pPr>
        <w:spacing w:after="0" w:line="240" w:lineRule="auto"/>
        <w:jc w:val="both"/>
        <w:rPr>
          <w:rFonts w:ascii="Times New Roman" w:hAnsi="Times New Roman" w:cs="Times New Roman"/>
          <w:sz w:val="24"/>
          <w:szCs w:val="24"/>
        </w:rPr>
      </w:pPr>
    </w:p>
    <w:sectPr w:rsidR="009027FA" w:rsidRPr="00FF6566" w:rsidSect="00226F3C">
      <w:pgSz w:w="11906" w:h="16838"/>
      <w:pgMar w:top="426" w:right="991"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A7DE0"/>
    <w:multiLevelType w:val="multilevel"/>
    <w:tmpl w:val="B868057A"/>
    <w:lvl w:ilvl="0">
      <w:start w:val="1"/>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nsid w:val="32232190"/>
    <w:multiLevelType w:val="hybridMultilevel"/>
    <w:tmpl w:val="FDF2D392"/>
    <w:lvl w:ilvl="0" w:tplc="B0D2FB0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nsid w:val="3C5E12DC"/>
    <w:multiLevelType w:val="multilevel"/>
    <w:tmpl w:val="82A6A3F2"/>
    <w:lvl w:ilvl="0">
      <w:start w:val="1"/>
      <w:numFmt w:val="decimal"/>
      <w:lvlText w:val="%1."/>
      <w:lvlJc w:val="left"/>
      <w:pPr>
        <w:ind w:left="1068"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3">
    <w:nsid w:val="48953097"/>
    <w:multiLevelType w:val="hybridMultilevel"/>
    <w:tmpl w:val="D5886072"/>
    <w:lvl w:ilvl="0" w:tplc="C9DA273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nsid w:val="63EE5AE4"/>
    <w:multiLevelType w:val="hybridMultilevel"/>
    <w:tmpl w:val="CFA6A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3574AB"/>
    <w:multiLevelType w:val="hybridMultilevel"/>
    <w:tmpl w:val="63EA6944"/>
    <w:lvl w:ilvl="0" w:tplc="70D6217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6">
    <w:nsid w:val="7F856380"/>
    <w:multiLevelType w:val="hybridMultilevel"/>
    <w:tmpl w:val="7A08FE82"/>
    <w:lvl w:ilvl="0" w:tplc="9326C4F4">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0C2"/>
    <w:rsid w:val="00061B51"/>
    <w:rsid w:val="00073EDD"/>
    <w:rsid w:val="00085F3F"/>
    <w:rsid w:val="000A6AFD"/>
    <w:rsid w:val="000C716A"/>
    <w:rsid w:val="000E0695"/>
    <w:rsid w:val="00113874"/>
    <w:rsid w:val="001640F0"/>
    <w:rsid w:val="0016546A"/>
    <w:rsid w:val="00184CC9"/>
    <w:rsid w:val="001923EE"/>
    <w:rsid w:val="00197E33"/>
    <w:rsid w:val="001B0E87"/>
    <w:rsid w:val="001C5EEA"/>
    <w:rsid w:val="001D547A"/>
    <w:rsid w:val="001F0A52"/>
    <w:rsid w:val="0021601B"/>
    <w:rsid w:val="00225977"/>
    <w:rsid w:val="00226F3C"/>
    <w:rsid w:val="00264CB4"/>
    <w:rsid w:val="002A642F"/>
    <w:rsid w:val="002D1DF9"/>
    <w:rsid w:val="002E38F3"/>
    <w:rsid w:val="002E63A1"/>
    <w:rsid w:val="00303407"/>
    <w:rsid w:val="00313210"/>
    <w:rsid w:val="00326BF6"/>
    <w:rsid w:val="003C0705"/>
    <w:rsid w:val="003C2CFA"/>
    <w:rsid w:val="003E01D5"/>
    <w:rsid w:val="00403BC6"/>
    <w:rsid w:val="00442C90"/>
    <w:rsid w:val="00446994"/>
    <w:rsid w:val="00491AC0"/>
    <w:rsid w:val="00496BC9"/>
    <w:rsid w:val="004A133B"/>
    <w:rsid w:val="004C64F1"/>
    <w:rsid w:val="005632F0"/>
    <w:rsid w:val="0065397B"/>
    <w:rsid w:val="00687A6F"/>
    <w:rsid w:val="006B281D"/>
    <w:rsid w:val="006C5600"/>
    <w:rsid w:val="006E18EF"/>
    <w:rsid w:val="006F5D62"/>
    <w:rsid w:val="0072554E"/>
    <w:rsid w:val="00725A0B"/>
    <w:rsid w:val="007261E5"/>
    <w:rsid w:val="00781A72"/>
    <w:rsid w:val="007C0DA4"/>
    <w:rsid w:val="007E1151"/>
    <w:rsid w:val="007E4BD9"/>
    <w:rsid w:val="007F256F"/>
    <w:rsid w:val="0085174C"/>
    <w:rsid w:val="008E506C"/>
    <w:rsid w:val="009027FA"/>
    <w:rsid w:val="00902C25"/>
    <w:rsid w:val="009055C4"/>
    <w:rsid w:val="0092188C"/>
    <w:rsid w:val="009329D1"/>
    <w:rsid w:val="00934A84"/>
    <w:rsid w:val="00940E6C"/>
    <w:rsid w:val="00966782"/>
    <w:rsid w:val="009B4D46"/>
    <w:rsid w:val="009C6CF4"/>
    <w:rsid w:val="009D06DA"/>
    <w:rsid w:val="009E360A"/>
    <w:rsid w:val="00A01966"/>
    <w:rsid w:val="00A160C2"/>
    <w:rsid w:val="00A50A27"/>
    <w:rsid w:val="00A65FF0"/>
    <w:rsid w:val="00A767FF"/>
    <w:rsid w:val="00AD23A5"/>
    <w:rsid w:val="00B327C2"/>
    <w:rsid w:val="00B51C9F"/>
    <w:rsid w:val="00B7324B"/>
    <w:rsid w:val="00B8569A"/>
    <w:rsid w:val="00C0099D"/>
    <w:rsid w:val="00C10604"/>
    <w:rsid w:val="00C12021"/>
    <w:rsid w:val="00C153BE"/>
    <w:rsid w:val="00C1776A"/>
    <w:rsid w:val="00C94729"/>
    <w:rsid w:val="00CA0C30"/>
    <w:rsid w:val="00CA2949"/>
    <w:rsid w:val="00CD33B2"/>
    <w:rsid w:val="00DE4B8C"/>
    <w:rsid w:val="00DF4B35"/>
    <w:rsid w:val="00E009B6"/>
    <w:rsid w:val="00E03159"/>
    <w:rsid w:val="00E17899"/>
    <w:rsid w:val="00E61B92"/>
    <w:rsid w:val="00E71712"/>
    <w:rsid w:val="00EC73AC"/>
    <w:rsid w:val="00EE3620"/>
    <w:rsid w:val="00EE78ED"/>
    <w:rsid w:val="00F04DEA"/>
    <w:rsid w:val="00F569B8"/>
    <w:rsid w:val="00F61406"/>
    <w:rsid w:val="00F9159D"/>
    <w:rsid w:val="00FB545F"/>
    <w:rsid w:val="00FC31E3"/>
    <w:rsid w:val="00FC677A"/>
    <w:rsid w:val="00FF656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06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0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AD3EF-05FE-43F0-B4FC-4505C8294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1412</Words>
  <Characters>8053</Characters>
  <Application>Microsoft Office Word</Application>
  <DocSecurity>0</DocSecurity>
  <Lines>67</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G. Vladimirova</dc:creator>
  <cp:lastModifiedBy>RR1405WS318</cp:lastModifiedBy>
  <cp:revision>17</cp:revision>
  <cp:lastPrinted>2024-12-11T09:36:00Z</cp:lastPrinted>
  <dcterms:created xsi:type="dcterms:W3CDTF">2025-02-10T15:17:00Z</dcterms:created>
  <dcterms:modified xsi:type="dcterms:W3CDTF">2025-02-13T12:46:00Z</dcterms:modified>
</cp:coreProperties>
</file>