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9332A6">
        <w:rPr>
          <w:rFonts w:ascii="Times New Roman" w:eastAsia="Calibri" w:hAnsi="Times New Roman" w:cs="Times New Roman"/>
          <w:b/>
          <w:sz w:val="24"/>
        </w:rPr>
        <w:t>ЧРЕЗ ПРЕДСЕДАТЕЛЯ НА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9332A6">
        <w:rPr>
          <w:rFonts w:ascii="Times New Roman" w:eastAsia="Calibri" w:hAnsi="Times New Roman" w:cs="Times New Roman"/>
          <w:b/>
          <w:sz w:val="24"/>
        </w:rPr>
        <w:t>ОБЩИНСКИ СЪВЕТ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9332A6">
        <w:rPr>
          <w:rFonts w:ascii="Times New Roman" w:eastAsia="Calibri" w:hAnsi="Times New Roman" w:cs="Times New Roman"/>
          <w:b/>
          <w:sz w:val="24"/>
        </w:rPr>
        <w:t>РАДОМИР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  <w:lang w:val="en-US"/>
        </w:rPr>
        <w:t xml:space="preserve">                                                          </w:t>
      </w:r>
      <w:r>
        <w:rPr>
          <w:rFonts w:ascii="Times New Roman" w:eastAsia="Calibri" w:hAnsi="Times New Roman" w:cs="Times New Roman"/>
          <w:sz w:val="24"/>
        </w:rPr>
        <w:t xml:space="preserve">          ВХ.№ С-192:17.07.2025 г.</w:t>
      </w:r>
      <w:bookmarkStart w:id="0" w:name="_GoBack"/>
      <w:bookmarkEnd w:id="0"/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9332A6">
        <w:rPr>
          <w:rFonts w:ascii="Times New Roman" w:eastAsia="Calibri" w:hAnsi="Times New Roman" w:cs="Times New Roman"/>
          <w:b/>
          <w:sz w:val="24"/>
        </w:rPr>
        <w:t>ДО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9332A6">
        <w:rPr>
          <w:rFonts w:ascii="Times New Roman" w:eastAsia="Calibri" w:hAnsi="Times New Roman" w:cs="Times New Roman"/>
          <w:b/>
          <w:sz w:val="24"/>
        </w:rPr>
        <w:t>ОБЩИНСКИ СЪВЕТ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9332A6">
        <w:rPr>
          <w:rFonts w:ascii="Times New Roman" w:eastAsia="Calibri" w:hAnsi="Times New Roman" w:cs="Times New Roman"/>
          <w:b/>
          <w:sz w:val="24"/>
        </w:rPr>
        <w:t>РАДОМИР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9332A6" w:rsidRPr="009332A6" w:rsidRDefault="009332A6" w:rsidP="009332A6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9332A6">
        <w:rPr>
          <w:rFonts w:ascii="Times New Roman" w:eastAsia="Calibri" w:hAnsi="Times New Roman" w:cs="Times New Roman"/>
          <w:b/>
          <w:sz w:val="28"/>
        </w:rPr>
        <w:t>ДОКЛАДНА ЗАПИСКА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9332A6" w:rsidRPr="009332A6" w:rsidRDefault="009332A6" w:rsidP="009332A6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9332A6">
        <w:rPr>
          <w:rFonts w:ascii="Times New Roman" w:eastAsia="Calibri" w:hAnsi="Times New Roman" w:cs="Times New Roman"/>
          <w:b/>
          <w:sz w:val="24"/>
        </w:rPr>
        <w:t>От КИРИЛ СТОЕВ – КМЕТ НА ОБЩИНА РАДОМИР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 w:rsidRPr="009332A6">
        <w:rPr>
          <w:rFonts w:ascii="Times New Roman" w:eastAsia="Calibri" w:hAnsi="Times New Roman" w:cs="Times New Roman"/>
          <w:b/>
          <w:sz w:val="24"/>
        </w:rPr>
        <w:t xml:space="preserve">Относно: </w:t>
      </w:r>
      <w:r w:rsidRPr="009332A6">
        <w:rPr>
          <w:rFonts w:ascii="Times New Roman" w:eastAsia="Calibri" w:hAnsi="Times New Roman" w:cs="Times New Roman"/>
          <w:i/>
          <w:sz w:val="24"/>
        </w:rPr>
        <w:t>предложения за включване на ОУ „Иван Вазов“ – село Извор в актуализирания Списък на защитените училища в Република България за учебната 2025/2026 година.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u w:val="single"/>
        </w:rPr>
      </w:pP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 w:rsidRPr="009332A6">
        <w:rPr>
          <w:rFonts w:ascii="Times New Roman" w:eastAsia="Calibri" w:hAnsi="Times New Roman" w:cs="Times New Roman"/>
          <w:b/>
          <w:sz w:val="24"/>
          <w:u w:val="single"/>
        </w:rPr>
        <w:t>Правно основание</w:t>
      </w:r>
      <w:r w:rsidRPr="009332A6">
        <w:rPr>
          <w:rFonts w:ascii="Times New Roman" w:eastAsia="Calibri" w:hAnsi="Times New Roman" w:cs="Times New Roman"/>
          <w:sz w:val="24"/>
        </w:rPr>
        <w:t xml:space="preserve">: чл. 17, ал. 1, т. 3; чл. 21, ал. 1, т. 23 и чл. 44, ал. 4 от ЗМСМА и във връзка с чл. 54, ал. 2, ал. 4, ал. 5 и ал. 6 от ЗПУО и чл. 2, ал. 1 и чл. 5, ал. 1 от Постановление № 121 на Министерски съвет от 23. 06. 2017 г. 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9332A6">
        <w:rPr>
          <w:rFonts w:ascii="Times New Roman" w:eastAsia="Calibri" w:hAnsi="Times New Roman" w:cs="Times New Roman"/>
          <w:b/>
          <w:sz w:val="24"/>
        </w:rPr>
        <w:t>УВАЖАЕМИ ГОСПОДИН КИРИЛОВ,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9332A6">
        <w:rPr>
          <w:rFonts w:ascii="Times New Roman" w:eastAsia="Calibri" w:hAnsi="Times New Roman" w:cs="Times New Roman"/>
          <w:b/>
          <w:sz w:val="24"/>
        </w:rPr>
        <w:t>УВАЖАЕМИ ДАМИ И ГОСПОДА ОБЩИНСКИ СЪВЕТНИЦИ,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 w:rsidRPr="009332A6">
        <w:rPr>
          <w:rFonts w:ascii="Times New Roman" w:eastAsia="Calibri" w:hAnsi="Times New Roman" w:cs="Times New Roman"/>
          <w:sz w:val="24"/>
        </w:rPr>
        <w:tab/>
        <w:t>Във връзка с изпълнение на План за работа на Общински съвет – Радомир и приоритетно заложените теми за разглеждане на заседанията през 2025г., предлагам на вашето внимание списък с образователни институции, които да бъдат включени в Списъка на средищни детски градини и училища.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 w:rsidRPr="009332A6">
        <w:rPr>
          <w:rFonts w:ascii="Times New Roman" w:eastAsia="Calibri" w:hAnsi="Times New Roman" w:cs="Times New Roman"/>
          <w:sz w:val="24"/>
        </w:rPr>
        <w:tab/>
        <w:t xml:space="preserve">По смисъла на чл. 54, ал. 2 от ЗПУО, защитено училище е училище, закриването на което би довело до нарушаване достъпа до образование на учениците в задължителна училищна възраст. </w:t>
      </w:r>
    </w:p>
    <w:p w:rsidR="009332A6" w:rsidRPr="009332A6" w:rsidRDefault="009332A6" w:rsidP="009332A6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9332A6">
        <w:rPr>
          <w:rFonts w:ascii="Times New Roman" w:eastAsia="Calibri" w:hAnsi="Times New Roman" w:cs="Times New Roman"/>
          <w:sz w:val="24"/>
        </w:rPr>
        <w:t xml:space="preserve">Съгласно чл. 2, ал. 1 от ПМС №121/23.06.2017г. За приемане на критерии за определяне на защитените детски градини и защитените училища и на условия и ред за тяхното допълнително финансиране, защитено училище по смисъла на чл. 54, ал. 2 от ЗПУО за учениците от I до VII клас се определя училище, което, ако бъде закрито или преобразувано, най-малко 10 ученици от I до VII клас ще пътуват на не по-малко от 20 километра по наличната пътна мрежа до най-близкото друго държавно или общинско училище, в което се осъществява обучение в съответния клас. 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 w:rsidRPr="009332A6">
        <w:rPr>
          <w:rFonts w:ascii="Times New Roman" w:eastAsia="Calibri" w:hAnsi="Times New Roman" w:cs="Times New Roman"/>
          <w:sz w:val="24"/>
        </w:rPr>
        <w:lastRenderedPageBreak/>
        <w:tab/>
        <w:t xml:space="preserve">Списъкът на защитените училища се актуализира ежегодно от Министерство на образованието и науката по мотивирано предложение на кмета на общината след решение на общински съвет. Критериите за определяне на защитени училища са свързани с обективни географски и демографски фактори, наличието на пътна инфраструктура, отдалечеността и капацитета на най-близкото друго училище. 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 w:rsidRPr="009332A6">
        <w:rPr>
          <w:rFonts w:ascii="Times New Roman" w:eastAsia="Calibri" w:hAnsi="Times New Roman" w:cs="Times New Roman"/>
          <w:sz w:val="24"/>
        </w:rPr>
        <w:tab/>
        <w:t xml:space="preserve">Защитените училища получават ежегодно допълнително финансиране чрез бюджетите на първостепенните разпоредители с бюджет за брой ученици в училище. 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 w:rsidRPr="009332A6">
        <w:rPr>
          <w:rFonts w:ascii="Times New Roman" w:eastAsia="Calibri" w:hAnsi="Times New Roman" w:cs="Times New Roman"/>
          <w:sz w:val="24"/>
        </w:rPr>
        <w:tab/>
        <w:t>Мотивите, по данни на директора, за необходимостта от включване на ОУ „Иван Вазов“ – село Извор в Списъка на защитените училища за учебната 2025/2026 година са следните:</w:t>
      </w:r>
    </w:p>
    <w:p w:rsidR="009332A6" w:rsidRPr="009332A6" w:rsidRDefault="009332A6" w:rsidP="009332A6">
      <w:pPr>
        <w:numPr>
          <w:ilvl w:val="0"/>
          <w:numId w:val="1"/>
        </w:numPr>
        <w:spacing w:after="0" w:line="259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9332A6">
        <w:rPr>
          <w:rFonts w:ascii="Times New Roman" w:eastAsia="Calibri" w:hAnsi="Times New Roman" w:cs="Times New Roman"/>
          <w:sz w:val="24"/>
        </w:rPr>
        <w:t xml:space="preserve">Прогнозния брой пътуващи ученици през учебната 2025/2026 година е 17 (седемнадесет) ученици и 3 (три) деца от подготвителна група (ПГ), от общо 34 (тридесет и четири) деца и ученици. </w:t>
      </w:r>
    </w:p>
    <w:p w:rsidR="009332A6" w:rsidRPr="009332A6" w:rsidRDefault="009332A6" w:rsidP="009332A6">
      <w:pPr>
        <w:numPr>
          <w:ilvl w:val="0"/>
          <w:numId w:val="1"/>
        </w:numPr>
        <w:spacing w:after="0" w:line="259" w:lineRule="auto"/>
        <w:ind w:firstLine="633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9332A6">
        <w:rPr>
          <w:rFonts w:ascii="Times New Roman" w:eastAsia="Calibri" w:hAnsi="Times New Roman" w:cs="Times New Roman"/>
          <w:sz w:val="24"/>
        </w:rPr>
        <w:t>Осигурени е добра материална база, оборудвана с интерактивни технологии и съвременно обзавеждане. През текущата учебна година е изграден STEM-център за млади изследователи.</w:t>
      </w:r>
    </w:p>
    <w:p w:rsidR="009332A6" w:rsidRPr="009332A6" w:rsidRDefault="009332A6" w:rsidP="009332A6">
      <w:pPr>
        <w:numPr>
          <w:ilvl w:val="0"/>
          <w:numId w:val="1"/>
        </w:numPr>
        <w:spacing w:after="0" w:line="259" w:lineRule="auto"/>
        <w:ind w:firstLine="633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9332A6">
        <w:rPr>
          <w:rFonts w:ascii="Times New Roman" w:eastAsia="Calibri" w:hAnsi="Times New Roman" w:cs="Times New Roman"/>
          <w:sz w:val="24"/>
        </w:rPr>
        <w:t>Осигурени са условия за целодневна организация на учебния ден, при осигурени безплатни закуска и обяд.</w:t>
      </w:r>
    </w:p>
    <w:p w:rsidR="009332A6" w:rsidRPr="009332A6" w:rsidRDefault="009332A6" w:rsidP="009332A6">
      <w:pPr>
        <w:numPr>
          <w:ilvl w:val="0"/>
          <w:numId w:val="1"/>
        </w:numPr>
        <w:spacing w:after="0" w:line="259" w:lineRule="auto"/>
        <w:ind w:firstLine="633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9332A6">
        <w:rPr>
          <w:rFonts w:ascii="Times New Roman" w:eastAsia="Calibri" w:hAnsi="Times New Roman" w:cs="Times New Roman"/>
          <w:sz w:val="24"/>
        </w:rPr>
        <w:t>Осигурени допълнителни дейности и занимания по интереси, както и включване в групи, финансирани по Национални програми.</w:t>
      </w:r>
    </w:p>
    <w:p w:rsidR="009332A6" w:rsidRPr="009332A6" w:rsidRDefault="009332A6" w:rsidP="009332A6">
      <w:pPr>
        <w:numPr>
          <w:ilvl w:val="0"/>
          <w:numId w:val="1"/>
        </w:numPr>
        <w:spacing w:after="0" w:line="259" w:lineRule="auto"/>
        <w:ind w:firstLine="633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9332A6">
        <w:rPr>
          <w:rFonts w:ascii="Times New Roman" w:eastAsia="Calibri" w:hAnsi="Times New Roman" w:cs="Times New Roman"/>
          <w:sz w:val="24"/>
        </w:rPr>
        <w:t xml:space="preserve">Оставането на ОУ „Иван Вазов“ – село Извор в Списъка със защитени училища ще осигури равен достъп до образование на деца и ученици. Няма да се увеличи времето на пътуване на децата и учениците и ще се намали вероятността от отпадането им от образователната система. </w:t>
      </w:r>
    </w:p>
    <w:p w:rsidR="009332A6" w:rsidRPr="009332A6" w:rsidRDefault="009332A6" w:rsidP="009332A6">
      <w:pPr>
        <w:numPr>
          <w:ilvl w:val="0"/>
          <w:numId w:val="1"/>
        </w:numPr>
        <w:spacing w:after="0" w:line="259" w:lineRule="auto"/>
        <w:ind w:firstLine="633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9332A6">
        <w:rPr>
          <w:rFonts w:ascii="Times New Roman" w:eastAsia="Calibri" w:hAnsi="Times New Roman" w:cs="Times New Roman"/>
          <w:sz w:val="24"/>
        </w:rPr>
        <w:t>Финансовите средства, които се полагат на училището въз основа на стандартите за едногодишно издръжка на учениците няма да бъдат достатъчни, което е предпоставка за закриване на образователната институция.</w:t>
      </w:r>
    </w:p>
    <w:p w:rsidR="009332A6" w:rsidRPr="009332A6" w:rsidRDefault="009332A6" w:rsidP="009332A6">
      <w:pPr>
        <w:numPr>
          <w:ilvl w:val="0"/>
          <w:numId w:val="1"/>
        </w:numPr>
        <w:spacing w:after="0" w:line="259" w:lineRule="auto"/>
        <w:ind w:firstLine="633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9332A6">
        <w:rPr>
          <w:rFonts w:ascii="Times New Roman" w:eastAsia="Calibri" w:hAnsi="Times New Roman" w:cs="Times New Roman"/>
          <w:sz w:val="24"/>
        </w:rPr>
        <w:t>Ако училището бъде закрито 12 (дванадесет) ученици от първи до седми клас ще пътуват на повече от 20 км. на ден в една посока, за да достигнат до друго най-близко училище, осигуряващо обучение в съответния клас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lang w:val="en-US"/>
        </w:rPr>
      </w:pPr>
      <w:r w:rsidRPr="009332A6">
        <w:rPr>
          <w:rFonts w:ascii="Times New Roman" w:eastAsia="Calibri" w:hAnsi="Times New Roman" w:cs="Times New Roman"/>
          <w:sz w:val="24"/>
        </w:rPr>
        <w:t xml:space="preserve">Във връзка с гореизложеното и на основание чл. 17, ал. 1, т. 3; чл. 21, ал. 1, т. 23 и чл. 44, ал. 4 от ЗМСМА и във връзка с чл. 54, ал. 1, ал. 2, ал. 4, ал. 5 и ал. 6 от ЗПУО и чл. 2, </w:t>
      </w:r>
      <w:r w:rsidRPr="009332A6">
        <w:rPr>
          <w:rFonts w:ascii="Times New Roman" w:eastAsia="Calibri" w:hAnsi="Times New Roman" w:cs="Times New Roman"/>
          <w:sz w:val="24"/>
        </w:rPr>
        <w:lastRenderedPageBreak/>
        <w:t xml:space="preserve">ал. 1 и чл. 5, ал. 1 от Постановление № 121 на Министерски съвет от 23. 06. 2017 г. предлагам Общински съвет – Радомир да обсъди и вземе следното: 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9332A6" w:rsidRPr="009332A6" w:rsidRDefault="009332A6" w:rsidP="009332A6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9332A6">
        <w:rPr>
          <w:rFonts w:ascii="Times New Roman" w:eastAsia="Calibri" w:hAnsi="Times New Roman" w:cs="Times New Roman"/>
          <w:b/>
          <w:sz w:val="24"/>
        </w:rPr>
        <w:t>РЕШЕНИЕ: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 w:rsidRPr="009332A6">
        <w:rPr>
          <w:rFonts w:ascii="Times New Roman" w:eastAsia="Calibri" w:hAnsi="Times New Roman" w:cs="Times New Roman"/>
          <w:b/>
          <w:sz w:val="24"/>
        </w:rPr>
        <w:t>1.</w:t>
      </w:r>
      <w:r w:rsidRPr="009332A6">
        <w:rPr>
          <w:rFonts w:ascii="Times New Roman" w:eastAsia="Calibri" w:hAnsi="Times New Roman" w:cs="Times New Roman"/>
          <w:sz w:val="24"/>
        </w:rPr>
        <w:t xml:space="preserve"> ОУ „Иван Вазов“ – село Извор; да бъде включени в Списъка на защитени училища за учебната 2025/2026 година.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 w:rsidRPr="009332A6">
        <w:rPr>
          <w:rFonts w:ascii="Times New Roman" w:eastAsia="Calibri" w:hAnsi="Times New Roman" w:cs="Times New Roman"/>
          <w:b/>
          <w:sz w:val="24"/>
        </w:rPr>
        <w:t xml:space="preserve">2. </w:t>
      </w:r>
      <w:r w:rsidRPr="009332A6">
        <w:rPr>
          <w:rFonts w:ascii="Times New Roman" w:eastAsia="Calibri" w:hAnsi="Times New Roman" w:cs="Times New Roman"/>
          <w:sz w:val="24"/>
        </w:rPr>
        <w:t>Възлага на кмета на общината в изпълнение на т. 1 от настоящето решение и на основание чл.3, ал 2 от Постановление № 121 на Министерски съвет от 23. 06. 2017 г. за определяне на критериите за включване в Списъка на средищни детски градини и училища, да внесе мотивирано предложение до Министерство на науката за включване, посочените в т. 1 от настоящето решение образователни институции в актуализирания Списъка на средищни детски градини и училища.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9332A6">
        <w:rPr>
          <w:rFonts w:ascii="Times New Roman" w:eastAsia="Calibri" w:hAnsi="Times New Roman" w:cs="Times New Roman"/>
          <w:b/>
          <w:sz w:val="24"/>
        </w:rPr>
        <w:t>Приложения: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 w:rsidRPr="009332A6">
        <w:rPr>
          <w:rFonts w:ascii="Times New Roman" w:eastAsia="Calibri" w:hAnsi="Times New Roman" w:cs="Times New Roman"/>
          <w:sz w:val="24"/>
        </w:rPr>
        <w:t>Мотивирано предложение от Милена Андонова – директор на ОУ „Иван Вазов“ – село Извор, с Вх. № АО-48-00-1113/14.07.2025г.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9332A6">
        <w:rPr>
          <w:rFonts w:ascii="Times New Roman" w:eastAsia="Calibri" w:hAnsi="Times New Roman" w:cs="Times New Roman"/>
          <w:b/>
          <w:sz w:val="24"/>
        </w:rPr>
        <w:t>ВНАСЯ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9332A6">
        <w:rPr>
          <w:rFonts w:ascii="Times New Roman" w:eastAsia="Calibri" w:hAnsi="Times New Roman" w:cs="Times New Roman"/>
          <w:b/>
          <w:sz w:val="24"/>
        </w:rPr>
        <w:t>КИРИЛ СТОЕВ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i/>
          <w:sz w:val="24"/>
        </w:rPr>
      </w:pPr>
      <w:r w:rsidRPr="009332A6">
        <w:rPr>
          <w:rFonts w:ascii="Times New Roman" w:eastAsia="Calibri" w:hAnsi="Times New Roman" w:cs="Times New Roman"/>
          <w:i/>
          <w:sz w:val="24"/>
        </w:rPr>
        <w:t>Кмет на Община Радомир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9332A6">
        <w:rPr>
          <w:rFonts w:ascii="Times New Roman" w:eastAsia="Calibri" w:hAnsi="Times New Roman" w:cs="Times New Roman"/>
          <w:b/>
          <w:sz w:val="24"/>
        </w:rPr>
        <w:t>Съгласувал: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9332A6">
        <w:rPr>
          <w:rFonts w:ascii="Times New Roman" w:eastAsia="Calibri" w:hAnsi="Times New Roman" w:cs="Times New Roman"/>
          <w:b/>
          <w:sz w:val="24"/>
        </w:rPr>
        <w:t>Станислава Генадиева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i/>
          <w:sz w:val="24"/>
        </w:rPr>
      </w:pPr>
      <w:r w:rsidRPr="009332A6">
        <w:rPr>
          <w:rFonts w:ascii="Times New Roman" w:eastAsia="Calibri" w:hAnsi="Times New Roman" w:cs="Times New Roman"/>
          <w:i/>
          <w:sz w:val="24"/>
        </w:rPr>
        <w:t>Заместник-кмет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9332A6">
        <w:rPr>
          <w:rFonts w:ascii="Times New Roman" w:eastAsia="Calibri" w:hAnsi="Times New Roman" w:cs="Times New Roman"/>
          <w:b/>
          <w:sz w:val="24"/>
        </w:rPr>
        <w:t>Ива Крумова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i/>
          <w:sz w:val="24"/>
        </w:rPr>
      </w:pPr>
      <w:r w:rsidRPr="009332A6">
        <w:rPr>
          <w:rFonts w:ascii="Times New Roman" w:eastAsia="Calibri" w:hAnsi="Times New Roman" w:cs="Times New Roman"/>
          <w:i/>
          <w:sz w:val="24"/>
        </w:rPr>
        <w:t xml:space="preserve">ЗА Юрисконсулт 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9332A6">
        <w:rPr>
          <w:rFonts w:ascii="Times New Roman" w:eastAsia="Calibri" w:hAnsi="Times New Roman" w:cs="Times New Roman"/>
          <w:b/>
          <w:sz w:val="24"/>
        </w:rPr>
        <w:t>Изготвил: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9332A6">
        <w:rPr>
          <w:rFonts w:ascii="Times New Roman" w:eastAsia="Calibri" w:hAnsi="Times New Roman" w:cs="Times New Roman"/>
          <w:b/>
          <w:sz w:val="24"/>
        </w:rPr>
        <w:t>д-р Любка Атанасова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i/>
          <w:sz w:val="24"/>
        </w:rPr>
      </w:pPr>
      <w:r w:rsidRPr="009332A6">
        <w:rPr>
          <w:rFonts w:ascii="Times New Roman" w:eastAsia="Calibri" w:hAnsi="Times New Roman" w:cs="Times New Roman"/>
          <w:i/>
          <w:sz w:val="24"/>
        </w:rPr>
        <w:t>Началник отдел „Хуманитарни дейности“</w:t>
      </w: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9332A6" w:rsidRPr="009332A6" w:rsidRDefault="009332A6" w:rsidP="009332A6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F14F2F" w:rsidRDefault="00F14F2F"/>
    <w:sectPr w:rsidR="00F14F2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605" w:rsidRDefault="009332A6" w:rsidP="00517605">
    <w:pPr>
      <w:pStyle w:val="a3"/>
      <w:ind w:firstLine="0"/>
    </w:pPr>
    <w:r>
      <w:rPr>
        <w:noProof/>
        <w:lang w:eastAsia="bg-BG"/>
      </w:rPr>
      <w:drawing>
        <wp:inline distT="0" distB="0" distL="0" distR="0" wp14:anchorId="3B23E1BE" wp14:editId="6A981614">
          <wp:extent cx="5760720" cy="880631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806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450DB2"/>
    <w:multiLevelType w:val="hybridMultilevel"/>
    <w:tmpl w:val="322662A2"/>
    <w:lvl w:ilvl="0" w:tplc="040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2A6"/>
    <w:rsid w:val="009332A6"/>
    <w:rsid w:val="00F14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32A6"/>
    <w:pPr>
      <w:tabs>
        <w:tab w:val="center" w:pos="4536"/>
        <w:tab w:val="right" w:pos="9072"/>
      </w:tabs>
      <w:spacing w:after="0" w:line="240" w:lineRule="auto"/>
      <w:ind w:firstLine="680"/>
      <w:jc w:val="both"/>
    </w:pPr>
    <w:rPr>
      <w:rFonts w:ascii="Times New Roman" w:hAnsi="Times New Roman"/>
      <w:sz w:val="24"/>
    </w:rPr>
  </w:style>
  <w:style w:type="character" w:customStyle="1" w:styleId="a4">
    <w:name w:val="Горен колонтитул Знак"/>
    <w:basedOn w:val="a0"/>
    <w:link w:val="a3"/>
    <w:uiPriority w:val="99"/>
    <w:rsid w:val="009332A6"/>
    <w:rPr>
      <w:rFonts w:ascii="Times New Roman" w:hAnsi="Times New Roman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933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9332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32A6"/>
    <w:pPr>
      <w:tabs>
        <w:tab w:val="center" w:pos="4536"/>
        <w:tab w:val="right" w:pos="9072"/>
      </w:tabs>
      <w:spacing w:after="0" w:line="240" w:lineRule="auto"/>
      <w:ind w:firstLine="680"/>
      <w:jc w:val="both"/>
    </w:pPr>
    <w:rPr>
      <w:rFonts w:ascii="Times New Roman" w:hAnsi="Times New Roman"/>
      <w:sz w:val="24"/>
    </w:rPr>
  </w:style>
  <w:style w:type="character" w:customStyle="1" w:styleId="a4">
    <w:name w:val="Горен колонтитул Знак"/>
    <w:basedOn w:val="a0"/>
    <w:link w:val="a3"/>
    <w:uiPriority w:val="99"/>
    <w:rsid w:val="009332A6"/>
    <w:rPr>
      <w:rFonts w:ascii="Times New Roman" w:hAnsi="Times New Roman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933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9332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734</Words>
  <Characters>4187</Characters>
  <Application>Microsoft Office Word</Application>
  <DocSecurity>0</DocSecurity>
  <Lines>34</Lines>
  <Paragraphs>9</Paragraphs>
  <ScaleCrop>false</ScaleCrop>
  <Company/>
  <LinksUpToDate>false</LinksUpToDate>
  <CharactersWithSpaces>4912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2025-07-21T12:48:00Z</dcterms:created>
  <dcterms:modified xsi:type="dcterms:W3CDTF">2025-07-21T12:52:00Z</dcterms:modified>
</cp:coreProperties>
</file>