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008" w:rsidRPr="00010008" w:rsidRDefault="00010008" w:rsidP="00010008">
      <w:pPr>
        <w:spacing w:after="120" w:line="340" w:lineRule="atLeast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n-GB"/>
        </w:rPr>
      </w:pPr>
    </w:p>
    <w:p w:rsidR="00010008" w:rsidRPr="00010008" w:rsidRDefault="00010008" w:rsidP="00010008">
      <w:pPr>
        <w:spacing w:after="120" w:line="34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 w:rsidRPr="00010008">
        <w:rPr>
          <w:rFonts w:ascii="Verdana" w:eastAsia="Times New Roman" w:hAnsi="Verdana" w:cs="Times New Roman"/>
          <w:b/>
          <w:bCs/>
          <w:noProof/>
          <w:color w:val="000000"/>
          <w:sz w:val="18"/>
          <w:szCs w:val="18"/>
          <w:lang w:eastAsia="bg-BG"/>
        </w:rPr>
        <w:drawing>
          <wp:anchor distT="0" distB="0" distL="114300" distR="114300" simplePos="0" relativeHeight="251659264" behindDoc="1" locked="0" layoutInCell="1" allowOverlap="1" wp14:anchorId="0ABD71A1" wp14:editId="20BCEB4E">
            <wp:simplePos x="0" y="0"/>
            <wp:positionH relativeFrom="column">
              <wp:posOffset>56731</wp:posOffset>
            </wp:positionH>
            <wp:positionV relativeFrom="paragraph">
              <wp:posOffset>-368809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0008" w:rsidRPr="00010008" w:rsidRDefault="00010008" w:rsidP="00010008">
      <w:pPr>
        <w:spacing w:after="120" w:line="340" w:lineRule="atLeast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n-GB"/>
        </w:rPr>
      </w:pPr>
    </w:p>
    <w:p w:rsidR="00010008" w:rsidRPr="00010008" w:rsidRDefault="00010008" w:rsidP="00010008">
      <w:pPr>
        <w:spacing w:after="120" w:line="3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010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ДО ОБЩИНСКИ СЪВЕТ – РАДОМИР</w:t>
      </w: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01000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                                                             ВХ.№ С-207/21.07.2025 г.</w:t>
      </w: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:rsidR="00010008" w:rsidRPr="00010008" w:rsidRDefault="00010008" w:rsidP="00010008">
      <w:pPr>
        <w:tabs>
          <w:tab w:val="left" w:pos="3285"/>
          <w:tab w:val="center" w:pos="4703"/>
        </w:tabs>
        <w:spacing w:after="120" w:line="340" w:lineRule="atLeast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10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ab/>
      </w:r>
      <w:r w:rsidRPr="00010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ab/>
      </w:r>
      <w:r w:rsidRPr="00010008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ДОКЛАДНА ЗАПИСКА</w:t>
      </w:r>
    </w:p>
    <w:p w:rsidR="00010008" w:rsidRPr="00010008" w:rsidRDefault="00010008" w:rsidP="00010008">
      <w:pPr>
        <w:tabs>
          <w:tab w:val="left" w:pos="3285"/>
          <w:tab w:val="center" w:pos="4703"/>
        </w:tabs>
        <w:spacing w:after="120" w:line="340" w:lineRule="atLeast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:rsidR="00010008" w:rsidRPr="00010008" w:rsidRDefault="00010008" w:rsidP="00010008">
      <w:pPr>
        <w:spacing w:after="120" w:line="3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01000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от КИРИЛ СТОЕВ  - КМЕТ НА ОБЩИНА РАДОМИР</w:t>
      </w: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01000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</w:t>
      </w: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</w:pPr>
      <w:r w:rsidRPr="0001000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14:ligatures w14:val="standardContextual"/>
        </w:rPr>
        <w:t xml:space="preserve">Относно: </w:t>
      </w:r>
      <w:r w:rsidRPr="00010008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 xml:space="preserve"> Одобряване на проект за подробен </w:t>
      </w:r>
      <w:proofErr w:type="spellStart"/>
      <w:r w:rsidRPr="00010008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>устройствен</w:t>
      </w:r>
      <w:proofErr w:type="spellEnd"/>
      <w:r w:rsidRPr="00010008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 xml:space="preserve"> план – </w:t>
      </w:r>
      <w:proofErr w:type="spellStart"/>
      <w:r w:rsidRPr="00010008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>парцеларен</w:t>
      </w:r>
      <w:proofErr w:type="spellEnd"/>
      <w:r w:rsidRPr="00010008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 xml:space="preserve"> план за трасе на обект на техническата инфраструктура – МОНТИРАНЕ НА НОВО МЕТАЛНО ТАБЛО ТРАНСФОРМАТОР И НОВ КАБЕЛ СРЕДНО НАПРЕЖЕНИЕ за подобряване на електрозахранването в района на махала </w:t>
      </w:r>
      <w:proofErr w:type="spellStart"/>
      <w:r w:rsidRPr="00010008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>Джелепска</w:t>
      </w:r>
      <w:proofErr w:type="spellEnd"/>
      <w:r w:rsidRPr="00010008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>, с. Старо село, община Радомир;</w:t>
      </w: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14:ligatures w14:val="standardContextual"/>
        </w:rPr>
      </w:pPr>
      <w:r w:rsidRPr="0001000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14:ligatures w14:val="standardContextual"/>
        </w:rPr>
        <w:t xml:space="preserve">Правни основания:  </w:t>
      </w:r>
      <w:r w:rsidRPr="00010008">
        <w:rPr>
          <w:rFonts w:ascii="Arial" w:eastAsia="Times New Roman" w:hAnsi="Arial" w:cs="Arial"/>
          <w:color w:val="000000"/>
          <w:kern w:val="2"/>
          <w:sz w:val="24"/>
          <w:szCs w:val="24"/>
          <w14:ligatures w14:val="standardContextual"/>
        </w:rPr>
        <w:t>чл. 21, ал. 1, т. 11 и ал. 2 от Закона за местното самоуправление и местната администрация и чл. 129, ал. 1 от Закона за устройство на територията</w:t>
      </w:r>
    </w:p>
    <w:p w:rsidR="00010008" w:rsidRPr="00010008" w:rsidRDefault="00010008" w:rsidP="00010008">
      <w:pPr>
        <w:spacing w:after="120" w:line="340" w:lineRule="atLeast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:rsidR="00010008" w:rsidRPr="00010008" w:rsidRDefault="00010008" w:rsidP="00010008">
      <w:pPr>
        <w:spacing w:after="120" w:line="340" w:lineRule="atLeast"/>
        <w:ind w:firstLine="720"/>
        <w:jc w:val="both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 xml:space="preserve">УВАЖАЕМИ ОБЩИНСКИ СЪВЕТНИЦИ, </w:t>
      </w:r>
    </w:p>
    <w:p w:rsidR="00010008" w:rsidRPr="00010008" w:rsidRDefault="00010008" w:rsidP="00010008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Със свое Решение № 52/27.02.2025г, Общински съвет – Радомир разреши изработването на проект за подробен </w:t>
      </w:r>
      <w:proofErr w:type="spellStart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устройствен</w:t>
      </w:r>
      <w:proofErr w:type="spellEnd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план – </w:t>
      </w:r>
      <w:proofErr w:type="spellStart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парцеларен</w:t>
      </w:r>
      <w:proofErr w:type="spellEnd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план за трасе на обект на техническата инфраструктура – МОНТИРАНЕ НА НОВО МЕТАЛНО ТАБЛО ТРАНСФОРМАТОР И НОВ КАБЕЛ СРЕДНО НАПРЕЖЕНИЕ за подобряване на електрозахранването в района на махала </w:t>
      </w:r>
      <w:proofErr w:type="spellStart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Джелепска</w:t>
      </w:r>
      <w:proofErr w:type="spellEnd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, с. Старо село, община Радомир. Трасето засяга един имот – общински път с идентификатор 69064.41.176.</w:t>
      </w:r>
    </w:p>
    <w:p w:rsidR="00010008" w:rsidRPr="00010008" w:rsidRDefault="00010008" w:rsidP="00010008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На основание чл. 128, ал. 1 ЗУТ, изработеният проект за ПУП-ПП бе съобщен на заинтересуваните лице с обявление в Държавен вестник бр. № 44/30.05.2025г. В едномесечния срок по чл. 128, ал. 5 ЗУТ в общинската </w:t>
      </w: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lastRenderedPageBreak/>
        <w:t xml:space="preserve">администрация не са постъпили възражения, предложения и искания по проекта. Проектът е съгласуван с РИОСВ София. </w:t>
      </w:r>
    </w:p>
    <w:p w:rsidR="00010008" w:rsidRPr="00010008" w:rsidRDefault="00010008" w:rsidP="00010008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Цялата документация – текстова и графична част, включително регистри на засегнати имоти, е приложена в електронен формат. За улеснение към докладната записка предоставяме на хартия обобщена на трасето. </w:t>
      </w:r>
    </w:p>
    <w:p w:rsidR="00010008" w:rsidRPr="00010008" w:rsidRDefault="00010008" w:rsidP="00010008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Проектът бе приет от общински експертен съвет по устройство на територията с Протокол № 7-10/ 04.07.2025г, на основание чл. 128, ал. 8 ЗУТ, без указания и забележки. </w:t>
      </w:r>
    </w:p>
    <w:p w:rsidR="00010008" w:rsidRPr="00010008" w:rsidRDefault="00010008" w:rsidP="00010008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При изработването на проекта за ПУП-ПП са спазени изискванията на ЗУТ, Наредба № 7 от 22.12.2003 г. за правила и нормативи за устройство на отделните видове територии и </w:t>
      </w:r>
      <w:proofErr w:type="spellStart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устройствени</w:t>
      </w:r>
      <w:proofErr w:type="spellEnd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зони (Наредба № 7 за ПНУОВТУЗ), Наредба № 8 от 14.06.2001 г. за обема и съдържанието на </w:t>
      </w:r>
      <w:proofErr w:type="spellStart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устройствените</w:t>
      </w:r>
      <w:proofErr w:type="spellEnd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планове (Наредба № 8 за ОСУП). Изработен е от лица, които притежават съответната техническа и проектантска правоспособност. </w:t>
      </w:r>
    </w:p>
    <w:p w:rsidR="00010008" w:rsidRPr="00010008" w:rsidRDefault="00010008" w:rsidP="00010008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Предвид изложеното и на основание чл. 21, ал. 1, т. 11 и ал. 2 от Закона за местното самоуправление и местната администрация и чл. 129, ал. 1 от Закона за устройство на територията, предлагам на Общински съвет – Радомир, да приеме следното решение:</w:t>
      </w:r>
    </w:p>
    <w:p w:rsidR="00010008" w:rsidRPr="00010008" w:rsidRDefault="00010008" w:rsidP="00010008">
      <w:pPr>
        <w:spacing w:after="120" w:line="340" w:lineRule="atLeast"/>
        <w:ind w:firstLine="720"/>
        <w:jc w:val="center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</w:p>
    <w:p w:rsidR="00010008" w:rsidRPr="00010008" w:rsidRDefault="00010008" w:rsidP="00010008">
      <w:pPr>
        <w:spacing w:after="120" w:line="340" w:lineRule="atLeast"/>
        <w:jc w:val="center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Р Е Ш Е Н И Е</w:t>
      </w:r>
    </w:p>
    <w:p w:rsidR="00010008" w:rsidRPr="00010008" w:rsidRDefault="00010008" w:rsidP="00010008">
      <w:pPr>
        <w:spacing w:after="120" w:line="340" w:lineRule="atLeast"/>
        <w:ind w:firstLine="720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</w:p>
    <w:p w:rsidR="00010008" w:rsidRPr="00010008" w:rsidRDefault="00010008" w:rsidP="00010008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:highlight w:val="yellow"/>
          <w14:ligatures w14:val="standardContextual"/>
        </w:rPr>
      </w:pPr>
      <w:r w:rsidRPr="00010008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На основание чл. 21, ал. 1, т. 11 и ал. 2 от Закона за местното самоуправление и местната администрация и чл. 129, ал. 1 от Закона за устройство на територията, и въз основа на с Протокол № 7-8/ 04.07.2024г  на общински експертен съвет по устройство на територията, Общински съвет – Радомир:</w:t>
      </w:r>
    </w:p>
    <w:p w:rsidR="00010008" w:rsidRPr="00010008" w:rsidRDefault="00010008" w:rsidP="00010008">
      <w:pPr>
        <w:numPr>
          <w:ilvl w:val="0"/>
          <w:numId w:val="1"/>
        </w:numPr>
        <w:spacing w:after="120" w:line="340" w:lineRule="atLeast"/>
        <w:jc w:val="both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Одобрява проект за Подробен </w:t>
      </w:r>
      <w:proofErr w:type="spellStart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подробен</w:t>
      </w:r>
      <w:proofErr w:type="spellEnd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устройствен</w:t>
      </w:r>
      <w:proofErr w:type="spellEnd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план – </w:t>
      </w:r>
      <w:proofErr w:type="spellStart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парцеларен</w:t>
      </w:r>
      <w:proofErr w:type="spellEnd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план за трасе на обект на техническата инфраструктура - МОНТИРАНЕ НА НОВО МЕТАЛНО ТАБЛО ТРАНСФОРМАТОР И НОВ КАБЕЛ СРЕДНО НАПРЕЖЕНИЕ за подобряване на електрозахранването в района на махала </w:t>
      </w:r>
      <w:proofErr w:type="spellStart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Джелепска</w:t>
      </w:r>
      <w:proofErr w:type="spellEnd"/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, с. Старо село, община Радомир. Трасето засяга един имот – общински път с идентификатор 69064.41.176.</w:t>
      </w:r>
    </w:p>
    <w:p w:rsidR="00010008" w:rsidRPr="00010008" w:rsidRDefault="00010008" w:rsidP="00010008">
      <w:pPr>
        <w:numPr>
          <w:ilvl w:val="0"/>
          <w:numId w:val="1"/>
        </w:numPr>
        <w:spacing w:after="120" w:line="340" w:lineRule="atLeast"/>
        <w:jc w:val="both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Възлага на Кмета на община Радомир да изпрати обявление за настоящото решение в Държавен вестник в 7-дневен срок. </w:t>
      </w:r>
    </w:p>
    <w:p w:rsidR="00010008" w:rsidRPr="00010008" w:rsidRDefault="00010008" w:rsidP="00010008">
      <w:pPr>
        <w:spacing w:after="120" w:line="340" w:lineRule="atLeast"/>
        <w:ind w:firstLine="708"/>
        <w:jc w:val="both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lastRenderedPageBreak/>
        <w:t xml:space="preserve">На основание чл. 22 от Закона за местното самоуправление и местната администрация, настоящото решение следва да бъде изпратено на Кмета на община Радомир и областния управител в седемдневен срок от приемането му. </w:t>
      </w:r>
    </w:p>
    <w:p w:rsidR="00010008" w:rsidRPr="00010008" w:rsidRDefault="00010008" w:rsidP="00010008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На основание чл. 215, ал. 4 от ЗУТ настоящото решение подлежи на обжалване или протестиране пред Административен съд – Перник в 30-дневен срок от обнародването му чрез Общински съвет – Радомир. </w:t>
      </w:r>
    </w:p>
    <w:p w:rsidR="00010008" w:rsidRPr="00010008" w:rsidRDefault="00010008" w:rsidP="00010008">
      <w:pPr>
        <w:spacing w:after="120" w:line="340" w:lineRule="atLeast"/>
        <w:ind w:firstLine="720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>КИРИЛ СТОЕВ</w:t>
      </w: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Calibri" w:hAnsi="Arial" w:cs="Arial"/>
          <w:i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i/>
          <w:kern w:val="2"/>
          <w:sz w:val="24"/>
          <w:szCs w:val="24"/>
          <w14:ligatures w14:val="standardContextual"/>
        </w:rPr>
        <w:t>Кмет на община Радомир</w:t>
      </w: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                                                                 </w:t>
      </w: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>Изготвил: АРХ.  М. СТОЯНЧЕВА</w:t>
      </w: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Calibri" w:hAnsi="Arial" w:cs="Arial"/>
          <w:i/>
          <w:kern w:val="2"/>
          <w:sz w:val="24"/>
          <w:szCs w:val="24"/>
          <w14:ligatures w14:val="standardContextual"/>
        </w:rPr>
      </w:pPr>
      <w:r w:rsidRPr="00010008">
        <w:rPr>
          <w:rFonts w:ascii="Arial" w:eastAsia="Calibri" w:hAnsi="Arial" w:cs="Arial"/>
          <w:i/>
          <w:kern w:val="2"/>
          <w:sz w:val="24"/>
          <w:szCs w:val="24"/>
          <w14:ligatures w14:val="standardContextual"/>
        </w:rPr>
        <w:t>Главен архитект на община Радомир</w:t>
      </w:r>
    </w:p>
    <w:p w:rsidR="00010008" w:rsidRPr="00010008" w:rsidRDefault="00010008" w:rsidP="00010008">
      <w:pPr>
        <w:spacing w:after="120" w:line="340" w:lineRule="atLeast"/>
        <w:jc w:val="both"/>
        <w:rPr>
          <w:rFonts w:ascii="Arial" w:eastAsia="Calibri" w:hAnsi="Arial" w:cs="Arial"/>
          <w:i/>
          <w:kern w:val="2"/>
          <w:sz w:val="24"/>
          <w:szCs w:val="24"/>
          <w14:ligatures w14:val="standardContextual"/>
        </w:rPr>
      </w:pPr>
    </w:p>
    <w:p w:rsidR="00BA05E5" w:rsidRDefault="00BA05E5">
      <w:bookmarkStart w:id="0" w:name="_GoBack"/>
      <w:bookmarkEnd w:id="0"/>
    </w:p>
    <w:sectPr w:rsidR="00BA05E5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51619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05DD1" w:rsidRDefault="00010008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05DD1" w:rsidRDefault="00010008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6C5BC7"/>
    <w:multiLevelType w:val="hybridMultilevel"/>
    <w:tmpl w:val="C9C2C262"/>
    <w:lvl w:ilvl="0" w:tplc="10DAE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008"/>
    <w:rsid w:val="00010008"/>
    <w:rsid w:val="00B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10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0100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10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010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2025-07-22T07:36:00Z</dcterms:created>
  <dcterms:modified xsi:type="dcterms:W3CDTF">2025-07-22T07:37:00Z</dcterms:modified>
</cp:coreProperties>
</file>