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8C1" w:rsidRPr="004048C1" w:rsidRDefault="004048C1" w:rsidP="004048C1">
      <w:pPr>
        <w:spacing w:after="0" w:line="240" w:lineRule="auto"/>
        <w:rPr>
          <w:rFonts w:ascii="Times New Roman" w:eastAsia="Calibri" w:hAnsi="Times New Roman" w:cs="Times New Roman"/>
          <w:sz w:val="24"/>
          <w:szCs w:val="24"/>
        </w:rPr>
      </w:pPr>
      <w:r>
        <w:rPr>
          <w:rFonts w:ascii="Calibri" w:eastAsia="Calibri" w:hAnsi="Calibri" w:cs="Times New Roman"/>
          <w:noProof/>
          <w:lang w:eastAsia="bg-BG"/>
        </w:rPr>
        <w:drawing>
          <wp:inline distT="0" distB="0" distL="0" distR="0">
            <wp:extent cx="5748655" cy="993775"/>
            <wp:effectExtent l="0" t="0" r="4445"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48655" cy="993775"/>
                    </a:xfrm>
                    <a:prstGeom prst="rect">
                      <a:avLst/>
                    </a:prstGeom>
                    <a:noFill/>
                    <a:ln>
                      <a:noFill/>
                    </a:ln>
                  </pic:spPr>
                </pic:pic>
              </a:graphicData>
            </a:graphic>
          </wp:inline>
        </w:drawing>
      </w:r>
    </w:p>
    <w:p w:rsidR="004048C1" w:rsidRPr="004048C1" w:rsidRDefault="004048C1" w:rsidP="004048C1">
      <w:pPr>
        <w:spacing w:after="0" w:line="240" w:lineRule="auto"/>
        <w:rPr>
          <w:rFonts w:ascii="Times New Roman" w:eastAsia="Calibri" w:hAnsi="Times New Roman" w:cs="Times New Roman"/>
          <w:b/>
          <w:sz w:val="24"/>
          <w:szCs w:val="24"/>
        </w:rPr>
      </w:pPr>
    </w:p>
    <w:p w:rsidR="004048C1" w:rsidRPr="004048C1" w:rsidRDefault="004048C1" w:rsidP="004048C1">
      <w:pPr>
        <w:spacing w:after="0" w:line="240" w:lineRule="auto"/>
        <w:rPr>
          <w:rFonts w:ascii="Times New Roman" w:eastAsia="Calibri" w:hAnsi="Times New Roman" w:cs="Times New Roman"/>
          <w:b/>
          <w:sz w:val="24"/>
          <w:szCs w:val="24"/>
        </w:rPr>
      </w:pPr>
      <w:r w:rsidRPr="004048C1">
        <w:rPr>
          <w:rFonts w:ascii="Times New Roman" w:eastAsia="Calibri" w:hAnsi="Times New Roman" w:cs="Times New Roman"/>
          <w:b/>
          <w:sz w:val="24"/>
          <w:szCs w:val="24"/>
        </w:rPr>
        <w:t>ДО</w:t>
      </w:r>
    </w:p>
    <w:p w:rsidR="004048C1" w:rsidRPr="004048C1" w:rsidRDefault="004048C1" w:rsidP="004048C1">
      <w:pPr>
        <w:spacing w:after="0" w:line="240" w:lineRule="auto"/>
        <w:rPr>
          <w:rFonts w:ascii="Times New Roman" w:eastAsia="Calibri" w:hAnsi="Times New Roman" w:cs="Times New Roman"/>
          <w:b/>
          <w:sz w:val="24"/>
          <w:szCs w:val="24"/>
        </w:rPr>
      </w:pPr>
      <w:r w:rsidRPr="004048C1">
        <w:rPr>
          <w:rFonts w:ascii="Times New Roman" w:eastAsia="Calibri" w:hAnsi="Times New Roman" w:cs="Times New Roman"/>
          <w:b/>
          <w:sz w:val="24"/>
          <w:szCs w:val="24"/>
        </w:rPr>
        <w:t>ОБЩИНСКИ СЪВЕТ</w:t>
      </w:r>
      <w:r>
        <w:rPr>
          <w:rFonts w:ascii="Times New Roman" w:eastAsia="Calibri" w:hAnsi="Times New Roman" w:cs="Times New Roman"/>
          <w:b/>
          <w:sz w:val="24"/>
          <w:szCs w:val="24"/>
        </w:rPr>
        <w:t xml:space="preserve">                    ВХ.№ С-304</w:t>
      </w:r>
      <w:r w:rsidR="00496292">
        <w:rPr>
          <w:rFonts w:ascii="Times New Roman" w:eastAsia="Calibri" w:hAnsi="Times New Roman" w:cs="Times New Roman"/>
          <w:b/>
          <w:sz w:val="24"/>
          <w:szCs w:val="24"/>
        </w:rPr>
        <w:t>/14.11.2025 г.</w:t>
      </w:r>
      <w:bookmarkStart w:id="0" w:name="_GoBack"/>
      <w:bookmarkEnd w:id="0"/>
    </w:p>
    <w:p w:rsidR="004048C1" w:rsidRPr="004048C1" w:rsidRDefault="004048C1" w:rsidP="004048C1">
      <w:pPr>
        <w:spacing w:after="0" w:line="240" w:lineRule="auto"/>
        <w:rPr>
          <w:rFonts w:ascii="Times New Roman" w:eastAsia="Calibri" w:hAnsi="Times New Roman" w:cs="Times New Roman"/>
          <w:sz w:val="24"/>
          <w:szCs w:val="24"/>
        </w:rPr>
      </w:pPr>
      <w:r w:rsidRPr="004048C1">
        <w:rPr>
          <w:rFonts w:ascii="Times New Roman" w:eastAsia="Calibri" w:hAnsi="Times New Roman" w:cs="Times New Roman"/>
          <w:b/>
          <w:sz w:val="24"/>
          <w:szCs w:val="24"/>
        </w:rPr>
        <w:t>РАДОМИР</w:t>
      </w:r>
    </w:p>
    <w:p w:rsidR="004048C1" w:rsidRPr="004048C1" w:rsidRDefault="004048C1" w:rsidP="004048C1">
      <w:pPr>
        <w:spacing w:after="0" w:line="240" w:lineRule="auto"/>
        <w:jc w:val="center"/>
        <w:rPr>
          <w:rFonts w:ascii="Times New Roman" w:eastAsia="Calibri" w:hAnsi="Times New Roman" w:cs="Times New Roman"/>
          <w:b/>
          <w:sz w:val="24"/>
          <w:szCs w:val="24"/>
        </w:rPr>
      </w:pPr>
    </w:p>
    <w:p w:rsidR="004048C1" w:rsidRPr="004048C1" w:rsidRDefault="004048C1" w:rsidP="004048C1">
      <w:pPr>
        <w:spacing w:after="0" w:line="240" w:lineRule="auto"/>
        <w:jc w:val="center"/>
        <w:rPr>
          <w:rFonts w:ascii="Times New Roman" w:eastAsia="Calibri" w:hAnsi="Times New Roman" w:cs="Times New Roman"/>
          <w:b/>
          <w:sz w:val="24"/>
          <w:szCs w:val="24"/>
        </w:rPr>
      </w:pPr>
    </w:p>
    <w:p w:rsidR="004048C1" w:rsidRPr="004048C1" w:rsidRDefault="004048C1" w:rsidP="004048C1">
      <w:pPr>
        <w:spacing w:after="0" w:line="240" w:lineRule="auto"/>
        <w:jc w:val="center"/>
        <w:rPr>
          <w:rFonts w:ascii="Times New Roman" w:eastAsia="Calibri" w:hAnsi="Times New Roman" w:cs="Times New Roman"/>
          <w:b/>
          <w:sz w:val="24"/>
          <w:szCs w:val="24"/>
        </w:rPr>
      </w:pPr>
      <w:r w:rsidRPr="004048C1">
        <w:rPr>
          <w:rFonts w:ascii="Times New Roman" w:eastAsia="Calibri" w:hAnsi="Times New Roman" w:cs="Times New Roman"/>
          <w:b/>
          <w:sz w:val="24"/>
          <w:szCs w:val="24"/>
        </w:rPr>
        <w:t>Д О К Л А Д Н А  З А П И С К А</w:t>
      </w:r>
    </w:p>
    <w:p w:rsidR="004048C1" w:rsidRPr="004048C1" w:rsidRDefault="004048C1" w:rsidP="004048C1">
      <w:pPr>
        <w:spacing w:after="0" w:line="240" w:lineRule="auto"/>
        <w:jc w:val="center"/>
        <w:rPr>
          <w:rFonts w:ascii="Times New Roman" w:eastAsia="Calibri" w:hAnsi="Times New Roman" w:cs="Times New Roman"/>
          <w:b/>
          <w:sz w:val="24"/>
          <w:szCs w:val="24"/>
        </w:rPr>
      </w:pPr>
      <w:r w:rsidRPr="004048C1">
        <w:rPr>
          <w:rFonts w:ascii="Times New Roman" w:eastAsia="Calibri" w:hAnsi="Times New Roman" w:cs="Times New Roman"/>
          <w:b/>
          <w:sz w:val="24"/>
          <w:szCs w:val="24"/>
        </w:rPr>
        <w:t>от</w:t>
      </w:r>
    </w:p>
    <w:p w:rsidR="004048C1" w:rsidRPr="004048C1" w:rsidRDefault="004048C1" w:rsidP="004048C1">
      <w:pPr>
        <w:spacing w:after="0" w:line="240" w:lineRule="auto"/>
        <w:jc w:val="center"/>
        <w:rPr>
          <w:rFonts w:ascii="Tahoma" w:eastAsia="Calibri" w:hAnsi="Tahoma" w:cs="Tahoma"/>
          <w:b/>
        </w:rPr>
      </w:pPr>
      <w:r w:rsidRPr="004048C1">
        <w:rPr>
          <w:rFonts w:ascii="Times New Roman" w:eastAsia="Calibri" w:hAnsi="Times New Roman" w:cs="Times New Roman"/>
          <w:b/>
          <w:sz w:val="24"/>
          <w:szCs w:val="24"/>
        </w:rPr>
        <w:t>Кирил Стоев – Кмет на Община Радомир</w:t>
      </w:r>
    </w:p>
    <w:p w:rsidR="004048C1" w:rsidRPr="004048C1" w:rsidRDefault="004048C1" w:rsidP="004048C1">
      <w:pPr>
        <w:spacing w:after="0" w:line="240" w:lineRule="auto"/>
        <w:jc w:val="both"/>
        <w:rPr>
          <w:rFonts w:ascii="Tahoma" w:eastAsia="Calibri" w:hAnsi="Tahoma" w:cs="Tahoma"/>
          <w:b/>
        </w:rPr>
      </w:pPr>
    </w:p>
    <w:p w:rsidR="004048C1" w:rsidRPr="004048C1" w:rsidRDefault="004048C1" w:rsidP="004048C1">
      <w:pPr>
        <w:spacing w:after="0" w:line="240" w:lineRule="auto"/>
        <w:jc w:val="both"/>
        <w:rPr>
          <w:rFonts w:ascii="Tahoma" w:eastAsia="Calibri" w:hAnsi="Tahoma" w:cs="Tahoma"/>
          <w:b/>
        </w:rPr>
      </w:pPr>
    </w:p>
    <w:p w:rsidR="004048C1" w:rsidRPr="004048C1" w:rsidRDefault="004048C1" w:rsidP="004048C1">
      <w:pPr>
        <w:spacing w:after="0" w:line="240" w:lineRule="auto"/>
        <w:ind w:firstLine="709"/>
        <w:jc w:val="both"/>
        <w:rPr>
          <w:rFonts w:ascii="Times New Roman" w:eastAsia="Calibri" w:hAnsi="Times New Roman" w:cs="Times New Roman"/>
          <w:sz w:val="24"/>
          <w:szCs w:val="24"/>
        </w:rPr>
      </w:pPr>
      <w:r w:rsidRPr="004048C1">
        <w:rPr>
          <w:rFonts w:ascii="Times New Roman" w:eastAsia="Calibri" w:hAnsi="Times New Roman" w:cs="Times New Roman"/>
          <w:b/>
          <w:sz w:val="24"/>
          <w:szCs w:val="24"/>
        </w:rPr>
        <w:t xml:space="preserve">Относно: </w:t>
      </w:r>
      <w:r w:rsidRPr="004048C1">
        <w:rPr>
          <w:rFonts w:ascii="Times New Roman" w:eastAsia="Calibri" w:hAnsi="Times New Roman" w:cs="Times New Roman"/>
          <w:sz w:val="24"/>
          <w:szCs w:val="24"/>
        </w:rPr>
        <w:t xml:space="preserve">Учредяване на възмездно право на строеж върху имот, предвиден за изграждане на Път за достъп до АГРС „Радомир“ към </w:t>
      </w:r>
      <w:proofErr w:type="spellStart"/>
      <w:r w:rsidRPr="004048C1">
        <w:rPr>
          <w:rFonts w:ascii="Times New Roman" w:eastAsia="Calibri" w:hAnsi="Times New Roman" w:cs="Times New Roman"/>
          <w:sz w:val="24"/>
          <w:szCs w:val="24"/>
          <w:lang w:val="en-US"/>
        </w:rPr>
        <w:t>обект</w:t>
      </w:r>
      <w:proofErr w:type="spellEnd"/>
      <w:r w:rsidRPr="004048C1">
        <w:rPr>
          <w:rFonts w:ascii="Times New Roman" w:eastAsia="Calibri" w:hAnsi="Times New Roman" w:cs="Times New Roman"/>
          <w:sz w:val="24"/>
          <w:szCs w:val="24"/>
          <w:lang w:val="en-US"/>
        </w:rPr>
        <w:t>: „</w:t>
      </w:r>
      <w:r w:rsidRPr="004048C1">
        <w:rPr>
          <w:rFonts w:ascii="Times New Roman" w:eastAsia="Calibri" w:hAnsi="Times New Roman" w:cs="Times New Roman"/>
          <w:iCs/>
          <w:sz w:val="24"/>
          <w:szCs w:val="24"/>
        </w:rPr>
        <w:t>Преносен газопровод от Пиперево до Перник</w:t>
      </w:r>
      <w:r w:rsidRPr="004048C1">
        <w:rPr>
          <w:rFonts w:ascii="Times New Roman" w:eastAsia="Calibri" w:hAnsi="Times New Roman" w:cs="Times New Roman"/>
          <w:sz w:val="24"/>
          <w:szCs w:val="24"/>
          <w:lang w:val="en-US"/>
        </w:rPr>
        <w:t>“</w:t>
      </w:r>
      <w:r w:rsidRPr="004048C1">
        <w:rPr>
          <w:rFonts w:ascii="Times New Roman" w:eastAsia="Calibri" w:hAnsi="Times New Roman" w:cs="Times New Roman"/>
          <w:sz w:val="24"/>
          <w:szCs w:val="24"/>
        </w:rPr>
        <w:t xml:space="preserve"> към проект „Повишаване на капацитета за пренос на природен газ в точка на </w:t>
      </w:r>
      <w:proofErr w:type="spellStart"/>
      <w:r w:rsidRPr="004048C1">
        <w:rPr>
          <w:rFonts w:ascii="Times New Roman" w:eastAsia="Calibri" w:hAnsi="Times New Roman" w:cs="Times New Roman"/>
          <w:sz w:val="24"/>
          <w:szCs w:val="24"/>
        </w:rPr>
        <w:t>междусистемно</w:t>
      </w:r>
      <w:proofErr w:type="spellEnd"/>
      <w:r w:rsidRPr="004048C1">
        <w:rPr>
          <w:rFonts w:ascii="Times New Roman" w:eastAsia="Calibri" w:hAnsi="Times New Roman" w:cs="Times New Roman"/>
          <w:sz w:val="24"/>
          <w:szCs w:val="24"/>
        </w:rPr>
        <w:t xml:space="preserve"> свързване Кулата/</w:t>
      </w:r>
      <w:proofErr w:type="spellStart"/>
      <w:r w:rsidRPr="004048C1">
        <w:rPr>
          <w:rFonts w:ascii="Times New Roman" w:eastAsia="Calibri" w:hAnsi="Times New Roman" w:cs="Times New Roman"/>
          <w:sz w:val="24"/>
          <w:szCs w:val="24"/>
        </w:rPr>
        <w:t>Сидирокастро</w:t>
      </w:r>
      <w:proofErr w:type="spellEnd"/>
      <w:r w:rsidRPr="004048C1">
        <w:rPr>
          <w:rFonts w:ascii="Times New Roman" w:eastAsia="Calibri" w:hAnsi="Times New Roman" w:cs="Times New Roman"/>
          <w:sz w:val="24"/>
          <w:szCs w:val="24"/>
        </w:rPr>
        <w:t xml:space="preserve"> в посока от Гърция към България"</w:t>
      </w:r>
    </w:p>
    <w:p w:rsidR="004048C1" w:rsidRPr="004048C1" w:rsidRDefault="004048C1" w:rsidP="004048C1">
      <w:pPr>
        <w:spacing w:after="0" w:line="240" w:lineRule="auto"/>
        <w:jc w:val="both"/>
        <w:rPr>
          <w:rFonts w:ascii="Times New Roman" w:eastAsia="Calibri" w:hAnsi="Times New Roman" w:cs="Times New Roman"/>
          <w:sz w:val="24"/>
          <w:szCs w:val="24"/>
        </w:rPr>
      </w:pPr>
    </w:p>
    <w:p w:rsidR="004048C1" w:rsidRPr="004048C1" w:rsidRDefault="004048C1" w:rsidP="004048C1">
      <w:pPr>
        <w:spacing w:after="0" w:line="240" w:lineRule="auto"/>
        <w:jc w:val="both"/>
        <w:rPr>
          <w:rFonts w:ascii="Times New Roman" w:eastAsia="Calibri" w:hAnsi="Times New Roman" w:cs="Times New Roman"/>
          <w:b/>
          <w:sz w:val="24"/>
          <w:szCs w:val="24"/>
        </w:rPr>
      </w:pPr>
      <w:r w:rsidRPr="004048C1">
        <w:rPr>
          <w:rFonts w:ascii="Times New Roman" w:eastAsia="Calibri" w:hAnsi="Times New Roman" w:cs="Times New Roman"/>
          <w:b/>
          <w:sz w:val="24"/>
          <w:szCs w:val="24"/>
        </w:rPr>
        <w:t xml:space="preserve"> </w:t>
      </w:r>
    </w:p>
    <w:p w:rsidR="004048C1" w:rsidRPr="004048C1" w:rsidRDefault="004048C1" w:rsidP="004048C1">
      <w:pPr>
        <w:spacing w:after="0"/>
        <w:ind w:firstLine="709"/>
        <w:jc w:val="both"/>
        <w:rPr>
          <w:rFonts w:ascii="Times New Roman" w:eastAsia="Calibri" w:hAnsi="Times New Roman" w:cs="Times New Roman"/>
          <w:b/>
          <w:bCs/>
          <w:color w:val="000000"/>
          <w:sz w:val="24"/>
          <w:szCs w:val="24"/>
        </w:rPr>
      </w:pPr>
      <w:r w:rsidRPr="004048C1">
        <w:rPr>
          <w:rFonts w:ascii="Times New Roman" w:eastAsia="Calibri" w:hAnsi="Times New Roman" w:cs="Times New Roman"/>
          <w:b/>
          <w:bCs/>
          <w:color w:val="000000"/>
          <w:sz w:val="24"/>
          <w:szCs w:val="24"/>
        </w:rPr>
        <w:t>УВАЖАЕМИ ДАМИ И ГОСПОДА ОБЩИНСКИ СЪВЕТНИЦИ,</w:t>
      </w:r>
    </w:p>
    <w:p w:rsidR="004048C1" w:rsidRPr="004048C1" w:rsidRDefault="004048C1" w:rsidP="004048C1">
      <w:pPr>
        <w:spacing w:after="0"/>
        <w:ind w:firstLine="709"/>
        <w:jc w:val="both"/>
        <w:rPr>
          <w:rFonts w:ascii="Times New Roman" w:eastAsia="Calibri" w:hAnsi="Times New Roman" w:cs="Times New Roman"/>
          <w:sz w:val="24"/>
          <w:szCs w:val="24"/>
        </w:rPr>
      </w:pPr>
    </w:p>
    <w:p w:rsidR="004048C1" w:rsidRPr="004048C1" w:rsidRDefault="004048C1" w:rsidP="004048C1">
      <w:pPr>
        <w:spacing w:after="0" w:line="240" w:lineRule="auto"/>
        <w:ind w:firstLine="709"/>
        <w:jc w:val="both"/>
        <w:rPr>
          <w:rFonts w:ascii="Times New Roman" w:eastAsia="Times New Roman" w:hAnsi="Times New Roman" w:cs="Times New Roman"/>
          <w:sz w:val="24"/>
          <w:szCs w:val="24"/>
          <w:lang w:eastAsia="bg-BG"/>
        </w:rPr>
      </w:pPr>
      <w:r w:rsidRPr="004048C1">
        <w:rPr>
          <w:rFonts w:ascii="Times New Roman" w:eastAsia="Times New Roman" w:hAnsi="Times New Roman" w:cs="Times New Roman"/>
          <w:sz w:val="24"/>
          <w:szCs w:val="24"/>
          <w:lang w:eastAsia="bg-BG"/>
        </w:rPr>
        <w:t>Със заявление вх. № АБ-53-00-305/29.09.2025 год. до Кмета на община Радомир от „</w:t>
      </w:r>
      <w:proofErr w:type="spellStart"/>
      <w:r w:rsidRPr="004048C1">
        <w:rPr>
          <w:rFonts w:ascii="Times New Roman" w:eastAsia="Times New Roman" w:hAnsi="Times New Roman" w:cs="Times New Roman"/>
          <w:sz w:val="24"/>
          <w:szCs w:val="24"/>
          <w:lang w:eastAsia="bg-BG"/>
        </w:rPr>
        <w:t>Булгартрансгаз</w:t>
      </w:r>
      <w:proofErr w:type="spellEnd"/>
      <w:r w:rsidRPr="004048C1">
        <w:rPr>
          <w:rFonts w:ascii="Times New Roman" w:eastAsia="Times New Roman" w:hAnsi="Times New Roman" w:cs="Times New Roman"/>
          <w:sz w:val="24"/>
          <w:szCs w:val="24"/>
          <w:lang w:eastAsia="bg-BG"/>
        </w:rPr>
        <w:t>” ЕАД, гр. София, ни информират, че във връзка с реализацията на обект: „</w:t>
      </w:r>
      <w:r w:rsidRPr="004048C1">
        <w:rPr>
          <w:rFonts w:ascii="Times New Roman" w:eastAsia="Calibri" w:hAnsi="Times New Roman" w:cs="Times New Roman"/>
          <w:iCs/>
          <w:sz w:val="24"/>
          <w:szCs w:val="24"/>
        </w:rPr>
        <w:t>Преносен газопровод от Пиперево до Перник</w:t>
      </w:r>
      <w:r w:rsidRPr="004048C1">
        <w:rPr>
          <w:rFonts w:ascii="Times New Roman" w:eastAsia="Times New Roman" w:hAnsi="Times New Roman" w:cs="Times New Roman"/>
          <w:sz w:val="24"/>
          <w:szCs w:val="24"/>
          <w:lang w:eastAsia="bg-BG"/>
        </w:rPr>
        <w:t xml:space="preserve">“ към проект „Повишаване на капацитета за пренос на природен газ в точка на </w:t>
      </w:r>
      <w:proofErr w:type="spellStart"/>
      <w:r w:rsidRPr="004048C1">
        <w:rPr>
          <w:rFonts w:ascii="Times New Roman" w:eastAsia="Times New Roman" w:hAnsi="Times New Roman" w:cs="Times New Roman"/>
          <w:sz w:val="24"/>
          <w:szCs w:val="24"/>
          <w:lang w:eastAsia="bg-BG"/>
        </w:rPr>
        <w:t>междусистемно</w:t>
      </w:r>
      <w:proofErr w:type="spellEnd"/>
      <w:r w:rsidRPr="004048C1">
        <w:rPr>
          <w:rFonts w:ascii="Times New Roman" w:eastAsia="Times New Roman" w:hAnsi="Times New Roman" w:cs="Times New Roman"/>
          <w:sz w:val="24"/>
          <w:szCs w:val="24"/>
          <w:lang w:eastAsia="bg-BG"/>
        </w:rPr>
        <w:t xml:space="preserve"> свързване Кулата/</w:t>
      </w:r>
      <w:proofErr w:type="spellStart"/>
      <w:r w:rsidRPr="004048C1">
        <w:rPr>
          <w:rFonts w:ascii="Times New Roman" w:eastAsia="Times New Roman" w:hAnsi="Times New Roman" w:cs="Times New Roman"/>
          <w:sz w:val="24"/>
          <w:szCs w:val="24"/>
          <w:lang w:eastAsia="bg-BG"/>
        </w:rPr>
        <w:t>Сидирокастро</w:t>
      </w:r>
      <w:proofErr w:type="spellEnd"/>
      <w:r w:rsidRPr="004048C1">
        <w:rPr>
          <w:rFonts w:ascii="Times New Roman" w:eastAsia="Times New Roman" w:hAnsi="Times New Roman" w:cs="Times New Roman"/>
          <w:sz w:val="24"/>
          <w:szCs w:val="24"/>
          <w:lang w:eastAsia="bg-BG"/>
        </w:rPr>
        <w:t xml:space="preserve"> в посока от Гърция към България“, се засяга поземлен имот 61577.50.2 (проектен номер 61577.50.36, съгласно приет проект за изменение на КККР) – публична общинска собственост. Засегнатата площ е 53 кв.м. от имот 61577.50.2 от землище гр. Радомир, местност Върбица, общ. Радомир, като целия имот е с площ 1265 кв.м, вид собственост - общинска публична, вид територия - земеделска, НТП - за селскостопански, горски, ведомствен път.</w:t>
      </w:r>
    </w:p>
    <w:p w:rsidR="004048C1" w:rsidRPr="004048C1" w:rsidRDefault="004048C1" w:rsidP="004048C1">
      <w:pPr>
        <w:spacing w:after="0" w:line="240" w:lineRule="auto"/>
        <w:ind w:firstLine="708"/>
        <w:jc w:val="both"/>
        <w:rPr>
          <w:rFonts w:ascii="Times New Roman" w:eastAsia="Times New Roman" w:hAnsi="Times New Roman" w:cs="Times New Roman"/>
          <w:sz w:val="24"/>
          <w:szCs w:val="24"/>
          <w:lang w:eastAsia="bg-BG"/>
        </w:rPr>
      </w:pPr>
      <w:r w:rsidRPr="004048C1">
        <w:rPr>
          <w:rFonts w:ascii="Times New Roman" w:eastAsia="Times New Roman" w:hAnsi="Times New Roman" w:cs="Times New Roman"/>
          <w:sz w:val="24"/>
          <w:szCs w:val="24"/>
          <w:lang w:eastAsia="bg-BG"/>
        </w:rPr>
        <w:t>„</w:t>
      </w:r>
      <w:proofErr w:type="spellStart"/>
      <w:r w:rsidRPr="004048C1">
        <w:rPr>
          <w:rFonts w:ascii="Times New Roman" w:eastAsia="Times New Roman" w:hAnsi="Times New Roman" w:cs="Times New Roman"/>
          <w:sz w:val="24"/>
          <w:szCs w:val="24"/>
          <w:lang w:eastAsia="bg-BG"/>
        </w:rPr>
        <w:t>Булгартрансгаз</w:t>
      </w:r>
      <w:proofErr w:type="spellEnd"/>
      <w:r w:rsidRPr="004048C1">
        <w:rPr>
          <w:rFonts w:ascii="Times New Roman" w:eastAsia="Times New Roman" w:hAnsi="Times New Roman" w:cs="Times New Roman"/>
          <w:sz w:val="24"/>
          <w:szCs w:val="24"/>
          <w:lang w:eastAsia="bg-BG"/>
        </w:rPr>
        <w:t>” ЕАД заявява искане за учредено възмездно право на строеж без търг или конкурс за горепосочената площ от 53 кв.м от имот 61577.50.2 от землище гр. Радомир, местност Върбица, общ. Радомир на основание чл. 62, ал. 2 от Закона за енергетиката.</w:t>
      </w:r>
    </w:p>
    <w:p w:rsidR="004048C1" w:rsidRPr="004048C1" w:rsidRDefault="004048C1" w:rsidP="004048C1">
      <w:pPr>
        <w:spacing w:after="0" w:line="240" w:lineRule="auto"/>
        <w:ind w:firstLine="708"/>
        <w:jc w:val="both"/>
        <w:rPr>
          <w:rFonts w:ascii="Times New Roman" w:eastAsia="Times New Roman" w:hAnsi="Times New Roman" w:cs="Times New Roman"/>
          <w:sz w:val="24"/>
          <w:szCs w:val="24"/>
          <w:lang w:eastAsia="bg-BG"/>
        </w:rPr>
      </w:pPr>
    </w:p>
    <w:p w:rsidR="004048C1" w:rsidRPr="004048C1" w:rsidRDefault="004048C1" w:rsidP="004048C1">
      <w:pPr>
        <w:spacing w:after="0" w:line="240" w:lineRule="auto"/>
        <w:ind w:firstLine="708"/>
        <w:jc w:val="both"/>
        <w:rPr>
          <w:rFonts w:ascii="Times New Roman" w:eastAsia="Times New Roman" w:hAnsi="Times New Roman" w:cs="Times New Roman"/>
          <w:b/>
          <w:sz w:val="24"/>
          <w:szCs w:val="24"/>
          <w:lang w:eastAsia="bg-BG"/>
        </w:rPr>
      </w:pPr>
      <w:r w:rsidRPr="004048C1">
        <w:rPr>
          <w:rFonts w:ascii="Times New Roman" w:eastAsia="Times New Roman" w:hAnsi="Times New Roman" w:cs="Times New Roman"/>
          <w:b/>
          <w:sz w:val="24"/>
          <w:szCs w:val="24"/>
          <w:lang w:eastAsia="bg-BG"/>
        </w:rPr>
        <w:t>Обосновка:</w:t>
      </w:r>
    </w:p>
    <w:p w:rsidR="004048C1" w:rsidRPr="004048C1" w:rsidRDefault="004048C1" w:rsidP="004048C1">
      <w:pPr>
        <w:spacing w:after="0" w:line="240" w:lineRule="auto"/>
        <w:ind w:firstLine="708"/>
        <w:jc w:val="both"/>
        <w:rPr>
          <w:rFonts w:ascii="Times New Roman" w:eastAsia="Times New Roman" w:hAnsi="Times New Roman" w:cs="Times New Roman"/>
          <w:sz w:val="24"/>
          <w:szCs w:val="24"/>
          <w:lang w:eastAsia="bg-BG"/>
        </w:rPr>
      </w:pPr>
    </w:p>
    <w:p w:rsidR="004048C1" w:rsidRPr="004048C1" w:rsidRDefault="004048C1" w:rsidP="004048C1">
      <w:pPr>
        <w:spacing w:after="0" w:line="240" w:lineRule="auto"/>
        <w:jc w:val="both"/>
        <w:rPr>
          <w:rFonts w:ascii="Times New Roman" w:eastAsia="Times New Roman" w:hAnsi="Times New Roman" w:cs="Times New Roman"/>
          <w:sz w:val="24"/>
          <w:szCs w:val="24"/>
          <w:lang w:eastAsia="bg-BG"/>
        </w:rPr>
      </w:pPr>
      <w:r w:rsidRPr="004048C1">
        <w:rPr>
          <w:rFonts w:ascii="Times New Roman" w:eastAsia="Times New Roman" w:hAnsi="Times New Roman" w:cs="Times New Roman"/>
          <w:sz w:val="24"/>
          <w:szCs w:val="24"/>
          <w:lang w:eastAsia="bg-BG"/>
        </w:rPr>
        <w:t xml:space="preserve">На 14.03.2024 г. 49-тото Народното събрание на Република България прие Решение за предприемане на действия във връзка инициативата за Вертикален коридор на </w:t>
      </w:r>
      <w:proofErr w:type="spellStart"/>
      <w:r w:rsidRPr="004048C1">
        <w:rPr>
          <w:rFonts w:ascii="Times New Roman" w:eastAsia="Times New Roman" w:hAnsi="Times New Roman" w:cs="Times New Roman"/>
          <w:sz w:val="24"/>
          <w:szCs w:val="24"/>
          <w:lang w:eastAsia="bg-BG"/>
        </w:rPr>
        <w:t>газопреносните</w:t>
      </w:r>
      <w:proofErr w:type="spellEnd"/>
      <w:r w:rsidRPr="004048C1">
        <w:rPr>
          <w:rFonts w:ascii="Times New Roman" w:eastAsia="Times New Roman" w:hAnsi="Times New Roman" w:cs="Times New Roman"/>
          <w:sz w:val="24"/>
          <w:szCs w:val="24"/>
          <w:lang w:eastAsia="bg-BG"/>
        </w:rPr>
        <w:t xml:space="preserve"> оператори на България, Гърция, Румъния, Унгария, Словакия, Украйна и Молдова, осигуряваща възможност за пренос на допълнителни обеми природен газ от разнообразни и надеждни източници в посока от юг на север и Актуализираната пътна карта за климатична неутралност на Република България, приета с Решение № 59 от 26 януари 2024 г. на Министерски съвет, чрез разширение на </w:t>
      </w:r>
      <w:proofErr w:type="spellStart"/>
      <w:r w:rsidRPr="004048C1">
        <w:rPr>
          <w:rFonts w:ascii="Times New Roman" w:eastAsia="Times New Roman" w:hAnsi="Times New Roman" w:cs="Times New Roman"/>
          <w:sz w:val="24"/>
          <w:szCs w:val="24"/>
          <w:lang w:eastAsia="bg-BG"/>
        </w:rPr>
        <w:t>газопреносната</w:t>
      </w:r>
      <w:proofErr w:type="spellEnd"/>
      <w:r w:rsidRPr="004048C1">
        <w:rPr>
          <w:rFonts w:ascii="Times New Roman" w:eastAsia="Times New Roman" w:hAnsi="Times New Roman" w:cs="Times New Roman"/>
          <w:sz w:val="24"/>
          <w:szCs w:val="24"/>
          <w:lang w:eastAsia="bg-BG"/>
        </w:rPr>
        <w:t xml:space="preserve">  инфраструктура  на „</w:t>
      </w:r>
      <w:proofErr w:type="spellStart"/>
      <w:r w:rsidRPr="004048C1">
        <w:rPr>
          <w:rFonts w:ascii="Times New Roman" w:eastAsia="Times New Roman" w:hAnsi="Times New Roman" w:cs="Times New Roman"/>
          <w:sz w:val="24"/>
          <w:szCs w:val="24"/>
          <w:lang w:eastAsia="bg-BG"/>
        </w:rPr>
        <w:t>Булгартрансгаз</w:t>
      </w:r>
      <w:proofErr w:type="spellEnd"/>
      <w:r w:rsidRPr="004048C1">
        <w:rPr>
          <w:rFonts w:ascii="Times New Roman" w:eastAsia="Times New Roman" w:hAnsi="Times New Roman" w:cs="Times New Roman"/>
          <w:sz w:val="24"/>
          <w:szCs w:val="24"/>
          <w:lang w:eastAsia="bg-BG"/>
        </w:rPr>
        <w:t>" ЕАД и реализация на следните проекти:</w:t>
      </w:r>
    </w:p>
    <w:p w:rsidR="004048C1" w:rsidRPr="004048C1" w:rsidRDefault="004048C1" w:rsidP="004048C1">
      <w:pPr>
        <w:spacing w:after="0" w:line="240" w:lineRule="auto"/>
        <w:ind w:firstLine="708"/>
        <w:jc w:val="both"/>
        <w:rPr>
          <w:rFonts w:ascii="Times New Roman" w:eastAsia="Times New Roman" w:hAnsi="Times New Roman" w:cs="Times New Roman"/>
          <w:sz w:val="24"/>
          <w:szCs w:val="24"/>
          <w:lang w:eastAsia="bg-BG"/>
        </w:rPr>
      </w:pPr>
      <w:r w:rsidRPr="004048C1">
        <w:rPr>
          <w:rFonts w:ascii="Times New Roman" w:eastAsia="Times New Roman" w:hAnsi="Times New Roman" w:cs="Times New Roman"/>
          <w:sz w:val="24"/>
          <w:szCs w:val="24"/>
          <w:lang w:eastAsia="bg-BG"/>
        </w:rPr>
        <w:t xml:space="preserve">Проект 1: „Повишаване на капацитета за пренос на природен газ в точка на </w:t>
      </w:r>
      <w:proofErr w:type="spellStart"/>
      <w:r w:rsidRPr="004048C1">
        <w:rPr>
          <w:rFonts w:ascii="Times New Roman" w:eastAsia="Times New Roman" w:hAnsi="Times New Roman" w:cs="Times New Roman"/>
          <w:sz w:val="24"/>
          <w:szCs w:val="24"/>
          <w:lang w:eastAsia="bg-BG"/>
        </w:rPr>
        <w:t>междусистемно</w:t>
      </w:r>
      <w:proofErr w:type="spellEnd"/>
      <w:r w:rsidRPr="004048C1">
        <w:rPr>
          <w:rFonts w:ascii="Times New Roman" w:eastAsia="Times New Roman" w:hAnsi="Times New Roman" w:cs="Times New Roman"/>
          <w:sz w:val="24"/>
          <w:szCs w:val="24"/>
          <w:lang w:eastAsia="bg-BG"/>
        </w:rPr>
        <w:t xml:space="preserve"> свързване Кулата/</w:t>
      </w:r>
      <w:proofErr w:type="spellStart"/>
      <w:r w:rsidRPr="004048C1">
        <w:rPr>
          <w:rFonts w:ascii="Times New Roman" w:eastAsia="Times New Roman" w:hAnsi="Times New Roman" w:cs="Times New Roman"/>
          <w:sz w:val="24"/>
          <w:szCs w:val="24"/>
          <w:lang w:eastAsia="bg-BG"/>
        </w:rPr>
        <w:t>Сидирокастро</w:t>
      </w:r>
      <w:proofErr w:type="spellEnd"/>
      <w:r w:rsidRPr="004048C1">
        <w:rPr>
          <w:rFonts w:ascii="Times New Roman" w:eastAsia="Times New Roman" w:hAnsi="Times New Roman" w:cs="Times New Roman"/>
          <w:sz w:val="24"/>
          <w:szCs w:val="24"/>
          <w:lang w:eastAsia="bg-BG"/>
        </w:rPr>
        <w:t xml:space="preserve"> в посока от Гърция към България";</w:t>
      </w:r>
    </w:p>
    <w:p w:rsidR="004048C1" w:rsidRPr="004048C1" w:rsidRDefault="004048C1" w:rsidP="004048C1">
      <w:pPr>
        <w:spacing w:after="0" w:line="240" w:lineRule="auto"/>
        <w:ind w:firstLine="708"/>
        <w:jc w:val="both"/>
        <w:rPr>
          <w:rFonts w:ascii="Times New Roman" w:eastAsia="Times New Roman" w:hAnsi="Times New Roman" w:cs="Times New Roman"/>
          <w:sz w:val="24"/>
          <w:szCs w:val="24"/>
          <w:lang w:eastAsia="bg-BG"/>
        </w:rPr>
      </w:pPr>
      <w:r w:rsidRPr="004048C1">
        <w:rPr>
          <w:rFonts w:ascii="Times New Roman" w:eastAsia="Times New Roman" w:hAnsi="Times New Roman" w:cs="Times New Roman"/>
          <w:sz w:val="24"/>
          <w:szCs w:val="24"/>
          <w:lang w:eastAsia="bg-BG"/>
        </w:rPr>
        <w:t xml:space="preserve">Проект 2: „Повишаване на капацитета за пренос на природен газ в точка на </w:t>
      </w:r>
      <w:proofErr w:type="spellStart"/>
      <w:r w:rsidRPr="004048C1">
        <w:rPr>
          <w:rFonts w:ascii="Times New Roman" w:eastAsia="Times New Roman" w:hAnsi="Times New Roman" w:cs="Times New Roman"/>
          <w:sz w:val="24"/>
          <w:szCs w:val="24"/>
          <w:lang w:eastAsia="bg-BG"/>
        </w:rPr>
        <w:t>междусистемно</w:t>
      </w:r>
      <w:proofErr w:type="spellEnd"/>
      <w:r w:rsidRPr="004048C1">
        <w:rPr>
          <w:rFonts w:ascii="Times New Roman" w:eastAsia="Times New Roman" w:hAnsi="Times New Roman" w:cs="Times New Roman"/>
          <w:sz w:val="24"/>
          <w:szCs w:val="24"/>
          <w:lang w:eastAsia="bg-BG"/>
        </w:rPr>
        <w:t xml:space="preserve"> свързване </w:t>
      </w:r>
      <w:proofErr w:type="spellStart"/>
      <w:r w:rsidRPr="004048C1">
        <w:rPr>
          <w:rFonts w:ascii="Times New Roman" w:eastAsia="Times New Roman" w:hAnsi="Times New Roman" w:cs="Times New Roman"/>
          <w:sz w:val="24"/>
          <w:szCs w:val="24"/>
          <w:lang w:eastAsia="bg-BG"/>
        </w:rPr>
        <w:t>Негру</w:t>
      </w:r>
      <w:proofErr w:type="spellEnd"/>
      <w:r w:rsidRPr="004048C1">
        <w:rPr>
          <w:rFonts w:ascii="Times New Roman" w:eastAsia="Times New Roman" w:hAnsi="Times New Roman" w:cs="Times New Roman"/>
          <w:sz w:val="24"/>
          <w:szCs w:val="24"/>
          <w:lang w:eastAsia="bg-BG"/>
        </w:rPr>
        <w:t xml:space="preserve"> Вода/Кардам в посока от България към Румъния";</w:t>
      </w:r>
    </w:p>
    <w:p w:rsidR="004048C1" w:rsidRPr="004048C1" w:rsidRDefault="004048C1" w:rsidP="004048C1">
      <w:pPr>
        <w:spacing w:after="0" w:line="240" w:lineRule="auto"/>
        <w:ind w:firstLine="708"/>
        <w:jc w:val="both"/>
        <w:rPr>
          <w:rFonts w:ascii="Times New Roman" w:eastAsia="Times New Roman" w:hAnsi="Times New Roman" w:cs="Times New Roman"/>
          <w:sz w:val="24"/>
          <w:szCs w:val="24"/>
          <w:lang w:eastAsia="bg-BG"/>
        </w:rPr>
      </w:pPr>
      <w:r w:rsidRPr="004048C1">
        <w:rPr>
          <w:rFonts w:ascii="Times New Roman" w:eastAsia="Times New Roman" w:hAnsi="Times New Roman" w:cs="Times New Roman"/>
          <w:sz w:val="24"/>
          <w:szCs w:val="24"/>
          <w:lang w:eastAsia="bg-BG"/>
        </w:rPr>
        <w:t xml:space="preserve">Проект 3: „Довеждаща </w:t>
      </w:r>
      <w:proofErr w:type="spellStart"/>
      <w:r w:rsidRPr="004048C1">
        <w:rPr>
          <w:rFonts w:ascii="Times New Roman" w:eastAsia="Times New Roman" w:hAnsi="Times New Roman" w:cs="Times New Roman"/>
          <w:sz w:val="24"/>
          <w:szCs w:val="24"/>
          <w:lang w:eastAsia="bg-BG"/>
        </w:rPr>
        <w:t>газопреносна</w:t>
      </w:r>
      <w:proofErr w:type="spellEnd"/>
      <w:r w:rsidRPr="004048C1">
        <w:rPr>
          <w:rFonts w:ascii="Times New Roman" w:eastAsia="Times New Roman" w:hAnsi="Times New Roman" w:cs="Times New Roman"/>
          <w:sz w:val="24"/>
          <w:szCs w:val="24"/>
          <w:lang w:eastAsia="bg-BG"/>
        </w:rPr>
        <w:t xml:space="preserve"> инфраструктура с високо налягане за захранване на потребители в източномаришкия регион".</w:t>
      </w:r>
    </w:p>
    <w:p w:rsidR="004048C1" w:rsidRPr="004048C1" w:rsidRDefault="004048C1" w:rsidP="004048C1">
      <w:pPr>
        <w:spacing w:after="0" w:line="240" w:lineRule="auto"/>
        <w:ind w:firstLine="708"/>
        <w:jc w:val="both"/>
        <w:rPr>
          <w:rFonts w:ascii="Times New Roman" w:eastAsia="Times New Roman" w:hAnsi="Times New Roman" w:cs="Times New Roman"/>
          <w:b/>
          <w:sz w:val="24"/>
          <w:szCs w:val="24"/>
          <w:lang w:eastAsia="bg-BG"/>
        </w:rPr>
      </w:pPr>
      <w:r w:rsidRPr="004048C1">
        <w:rPr>
          <w:rFonts w:ascii="Times New Roman" w:eastAsia="Times New Roman" w:hAnsi="Times New Roman" w:cs="Times New Roman"/>
          <w:b/>
          <w:sz w:val="24"/>
          <w:szCs w:val="24"/>
          <w:lang w:eastAsia="bg-BG"/>
        </w:rPr>
        <w:lastRenderedPageBreak/>
        <w:t xml:space="preserve">С т. 1 от горепосоченото Решение проектите, чрез които да бъде разширена </w:t>
      </w:r>
      <w:proofErr w:type="spellStart"/>
      <w:r w:rsidRPr="004048C1">
        <w:rPr>
          <w:rFonts w:ascii="Times New Roman" w:eastAsia="Times New Roman" w:hAnsi="Times New Roman" w:cs="Times New Roman"/>
          <w:b/>
          <w:sz w:val="24"/>
          <w:szCs w:val="24"/>
          <w:lang w:eastAsia="bg-BG"/>
        </w:rPr>
        <w:t>газопреносната</w:t>
      </w:r>
      <w:proofErr w:type="spellEnd"/>
      <w:r w:rsidRPr="004048C1">
        <w:rPr>
          <w:rFonts w:ascii="Times New Roman" w:eastAsia="Times New Roman" w:hAnsi="Times New Roman" w:cs="Times New Roman"/>
          <w:b/>
          <w:sz w:val="24"/>
          <w:szCs w:val="24"/>
          <w:lang w:eastAsia="bg-BG"/>
        </w:rPr>
        <w:t xml:space="preserve"> инфраструктура на „</w:t>
      </w:r>
      <w:proofErr w:type="spellStart"/>
      <w:r w:rsidRPr="004048C1">
        <w:rPr>
          <w:rFonts w:ascii="Times New Roman" w:eastAsia="Times New Roman" w:hAnsi="Times New Roman" w:cs="Times New Roman"/>
          <w:b/>
          <w:sz w:val="24"/>
          <w:szCs w:val="24"/>
          <w:lang w:eastAsia="bg-BG"/>
        </w:rPr>
        <w:t>Булгартрансгаз</w:t>
      </w:r>
      <w:proofErr w:type="spellEnd"/>
      <w:r w:rsidRPr="004048C1">
        <w:rPr>
          <w:rFonts w:ascii="Times New Roman" w:eastAsia="Times New Roman" w:hAnsi="Times New Roman" w:cs="Times New Roman"/>
          <w:b/>
          <w:sz w:val="24"/>
          <w:szCs w:val="24"/>
          <w:lang w:eastAsia="bg-BG"/>
        </w:rPr>
        <w:t>“ ЕАД следва да бъдат структурирани и реализирани приоритетно.</w:t>
      </w:r>
    </w:p>
    <w:p w:rsidR="004048C1" w:rsidRPr="004048C1" w:rsidRDefault="004048C1" w:rsidP="004048C1">
      <w:pPr>
        <w:spacing w:after="0" w:line="240" w:lineRule="auto"/>
        <w:ind w:firstLine="708"/>
        <w:jc w:val="both"/>
        <w:rPr>
          <w:rFonts w:ascii="Times New Roman" w:eastAsia="Times New Roman" w:hAnsi="Times New Roman" w:cs="Times New Roman"/>
          <w:sz w:val="24"/>
          <w:szCs w:val="24"/>
          <w:lang w:eastAsia="bg-BG"/>
        </w:rPr>
      </w:pPr>
      <w:r w:rsidRPr="004048C1">
        <w:rPr>
          <w:rFonts w:ascii="Times New Roman" w:eastAsia="Times New Roman" w:hAnsi="Times New Roman" w:cs="Times New Roman"/>
          <w:sz w:val="24"/>
          <w:szCs w:val="24"/>
          <w:lang w:eastAsia="bg-BG"/>
        </w:rPr>
        <w:t>С Решение на Министерски съвет № 133 от 23.02.2024 г. проектите са обявени за обекти от национално значение по смисъла на §5, т. 62 от Допълнителните разпоредби на Закона за устройство на територията и за национални обекти по смисъла на §1 от Допълнителните разпоредби на Закона за държавната собственост.</w:t>
      </w:r>
    </w:p>
    <w:p w:rsidR="004048C1" w:rsidRPr="004048C1" w:rsidRDefault="004048C1" w:rsidP="004048C1">
      <w:pPr>
        <w:spacing w:after="0" w:line="240" w:lineRule="auto"/>
        <w:ind w:firstLine="708"/>
        <w:jc w:val="both"/>
        <w:rPr>
          <w:rFonts w:ascii="Times New Roman" w:eastAsia="Times New Roman" w:hAnsi="Times New Roman" w:cs="Times New Roman"/>
          <w:sz w:val="24"/>
          <w:szCs w:val="24"/>
          <w:lang w:eastAsia="bg-BG"/>
        </w:rPr>
      </w:pPr>
      <w:r w:rsidRPr="004048C1">
        <w:rPr>
          <w:rFonts w:ascii="Times New Roman" w:eastAsia="Times New Roman" w:hAnsi="Times New Roman" w:cs="Times New Roman"/>
          <w:sz w:val="24"/>
          <w:szCs w:val="24"/>
          <w:lang w:eastAsia="bg-BG"/>
        </w:rPr>
        <w:t>За обект: „</w:t>
      </w:r>
      <w:r w:rsidRPr="004048C1">
        <w:rPr>
          <w:rFonts w:ascii="Times New Roman" w:eastAsia="Calibri" w:hAnsi="Times New Roman" w:cs="Times New Roman"/>
          <w:iCs/>
          <w:sz w:val="24"/>
          <w:szCs w:val="24"/>
        </w:rPr>
        <w:t>Преносен газопровод от Пиперево до Перник</w:t>
      </w:r>
      <w:r w:rsidRPr="004048C1">
        <w:rPr>
          <w:rFonts w:ascii="Times New Roman" w:eastAsia="Times New Roman" w:hAnsi="Times New Roman" w:cs="Times New Roman"/>
          <w:sz w:val="24"/>
          <w:szCs w:val="24"/>
          <w:lang w:eastAsia="bg-BG"/>
        </w:rPr>
        <w:t xml:space="preserve">“, към проект „Повишаване на капацитета за пренос на природен газ в точка на </w:t>
      </w:r>
      <w:proofErr w:type="spellStart"/>
      <w:r w:rsidRPr="004048C1">
        <w:rPr>
          <w:rFonts w:ascii="Times New Roman" w:eastAsia="Times New Roman" w:hAnsi="Times New Roman" w:cs="Times New Roman"/>
          <w:sz w:val="24"/>
          <w:szCs w:val="24"/>
          <w:lang w:eastAsia="bg-BG"/>
        </w:rPr>
        <w:t>междусистемно</w:t>
      </w:r>
      <w:proofErr w:type="spellEnd"/>
      <w:r w:rsidRPr="004048C1">
        <w:rPr>
          <w:rFonts w:ascii="Times New Roman" w:eastAsia="Times New Roman" w:hAnsi="Times New Roman" w:cs="Times New Roman"/>
          <w:sz w:val="24"/>
          <w:szCs w:val="24"/>
          <w:lang w:eastAsia="bg-BG"/>
        </w:rPr>
        <w:t xml:space="preserve"> свързване Кулата/</w:t>
      </w:r>
      <w:proofErr w:type="spellStart"/>
      <w:r w:rsidRPr="004048C1">
        <w:rPr>
          <w:rFonts w:ascii="Times New Roman" w:eastAsia="Times New Roman" w:hAnsi="Times New Roman" w:cs="Times New Roman"/>
          <w:sz w:val="24"/>
          <w:szCs w:val="24"/>
          <w:lang w:eastAsia="bg-BG"/>
        </w:rPr>
        <w:t>Сидирокастро</w:t>
      </w:r>
      <w:proofErr w:type="spellEnd"/>
      <w:r w:rsidRPr="004048C1">
        <w:rPr>
          <w:rFonts w:ascii="Times New Roman" w:eastAsia="Times New Roman" w:hAnsi="Times New Roman" w:cs="Times New Roman"/>
          <w:sz w:val="24"/>
          <w:szCs w:val="24"/>
          <w:lang w:eastAsia="bg-BG"/>
        </w:rPr>
        <w:t xml:space="preserve"> в посока от Гърция към България“ е разработен Подробен </w:t>
      </w:r>
      <w:proofErr w:type="spellStart"/>
      <w:r w:rsidRPr="004048C1">
        <w:rPr>
          <w:rFonts w:ascii="Times New Roman" w:eastAsia="Times New Roman" w:hAnsi="Times New Roman" w:cs="Times New Roman"/>
          <w:sz w:val="24"/>
          <w:szCs w:val="24"/>
          <w:lang w:eastAsia="bg-BG"/>
        </w:rPr>
        <w:t>устройствен</w:t>
      </w:r>
      <w:proofErr w:type="spellEnd"/>
      <w:r w:rsidRPr="004048C1">
        <w:rPr>
          <w:rFonts w:ascii="Times New Roman" w:eastAsia="Times New Roman" w:hAnsi="Times New Roman" w:cs="Times New Roman"/>
          <w:sz w:val="24"/>
          <w:szCs w:val="24"/>
          <w:lang w:eastAsia="bg-BG"/>
        </w:rPr>
        <w:t xml:space="preserve"> план – </w:t>
      </w:r>
      <w:proofErr w:type="spellStart"/>
      <w:r w:rsidRPr="004048C1">
        <w:rPr>
          <w:rFonts w:ascii="Times New Roman" w:eastAsia="Times New Roman" w:hAnsi="Times New Roman" w:cs="Times New Roman"/>
          <w:sz w:val="24"/>
          <w:szCs w:val="24"/>
          <w:lang w:eastAsia="bg-BG"/>
        </w:rPr>
        <w:t>Парцеларен</w:t>
      </w:r>
      <w:proofErr w:type="spellEnd"/>
      <w:r w:rsidRPr="004048C1">
        <w:rPr>
          <w:rFonts w:ascii="Times New Roman" w:eastAsia="Times New Roman" w:hAnsi="Times New Roman" w:cs="Times New Roman"/>
          <w:sz w:val="24"/>
          <w:szCs w:val="24"/>
          <w:lang w:eastAsia="bg-BG"/>
        </w:rPr>
        <w:t xml:space="preserve"> план (ПУП – ПП), който е одобрен със Заповед № РД-02-15-</w:t>
      </w:r>
      <w:r w:rsidRPr="004048C1">
        <w:rPr>
          <w:rFonts w:ascii="Times New Roman" w:eastAsia="Times New Roman" w:hAnsi="Times New Roman" w:cs="Times New Roman"/>
          <w:sz w:val="24"/>
          <w:szCs w:val="24"/>
          <w:lang w:val="en-US" w:eastAsia="bg-BG"/>
        </w:rPr>
        <w:t>69</w:t>
      </w:r>
      <w:r w:rsidRPr="004048C1">
        <w:rPr>
          <w:rFonts w:ascii="Times New Roman" w:eastAsia="Times New Roman" w:hAnsi="Times New Roman" w:cs="Times New Roman"/>
          <w:sz w:val="24"/>
          <w:szCs w:val="24"/>
          <w:lang w:eastAsia="bg-BG"/>
        </w:rPr>
        <w:t>/</w:t>
      </w:r>
      <w:r w:rsidRPr="004048C1">
        <w:rPr>
          <w:rFonts w:ascii="Times New Roman" w:eastAsia="Times New Roman" w:hAnsi="Times New Roman" w:cs="Times New Roman"/>
          <w:sz w:val="24"/>
          <w:szCs w:val="24"/>
          <w:lang w:val="en-US" w:eastAsia="bg-BG"/>
        </w:rPr>
        <w:t>01</w:t>
      </w:r>
      <w:r w:rsidRPr="004048C1">
        <w:rPr>
          <w:rFonts w:ascii="Times New Roman" w:eastAsia="Times New Roman" w:hAnsi="Times New Roman" w:cs="Times New Roman"/>
          <w:sz w:val="24"/>
          <w:szCs w:val="24"/>
          <w:lang w:eastAsia="bg-BG"/>
        </w:rPr>
        <w:t>.</w:t>
      </w:r>
      <w:r w:rsidRPr="004048C1">
        <w:rPr>
          <w:rFonts w:ascii="Times New Roman" w:eastAsia="Times New Roman" w:hAnsi="Times New Roman" w:cs="Times New Roman"/>
          <w:sz w:val="24"/>
          <w:szCs w:val="24"/>
          <w:lang w:val="en-US" w:eastAsia="bg-BG"/>
        </w:rPr>
        <w:t>08</w:t>
      </w:r>
      <w:r w:rsidRPr="004048C1">
        <w:rPr>
          <w:rFonts w:ascii="Times New Roman" w:eastAsia="Times New Roman" w:hAnsi="Times New Roman" w:cs="Times New Roman"/>
          <w:sz w:val="24"/>
          <w:szCs w:val="24"/>
          <w:lang w:eastAsia="bg-BG"/>
        </w:rPr>
        <w:t>.202</w:t>
      </w:r>
      <w:r w:rsidRPr="004048C1">
        <w:rPr>
          <w:rFonts w:ascii="Times New Roman" w:eastAsia="Times New Roman" w:hAnsi="Times New Roman" w:cs="Times New Roman"/>
          <w:sz w:val="24"/>
          <w:szCs w:val="24"/>
          <w:lang w:val="en-US" w:eastAsia="bg-BG"/>
        </w:rPr>
        <w:t>5</w:t>
      </w:r>
      <w:r w:rsidRPr="004048C1">
        <w:rPr>
          <w:rFonts w:ascii="Times New Roman" w:eastAsia="Times New Roman" w:hAnsi="Times New Roman" w:cs="Times New Roman"/>
          <w:sz w:val="24"/>
          <w:szCs w:val="24"/>
          <w:lang w:eastAsia="bg-BG"/>
        </w:rPr>
        <w:t>г. на Министъра на регионалното развитие и благоустройството. С писмо с изх. № АУ14-11/27.08.2025г. на МРРБ е потвърдено, че по заповедта не са постъпили възражения и същата е влязла в сила.</w:t>
      </w:r>
    </w:p>
    <w:p w:rsidR="004048C1" w:rsidRPr="004048C1" w:rsidRDefault="004048C1" w:rsidP="004048C1">
      <w:pPr>
        <w:spacing w:after="0" w:line="240" w:lineRule="auto"/>
        <w:ind w:firstLine="708"/>
        <w:jc w:val="both"/>
        <w:rPr>
          <w:rFonts w:ascii="Times New Roman" w:eastAsia="Times New Roman" w:hAnsi="Times New Roman" w:cs="Times New Roman"/>
          <w:sz w:val="24"/>
          <w:szCs w:val="24"/>
          <w:lang w:val="en-US" w:eastAsia="bg-BG"/>
        </w:rPr>
      </w:pPr>
      <w:r w:rsidRPr="004048C1">
        <w:rPr>
          <w:rFonts w:ascii="Times New Roman" w:eastAsia="Times New Roman" w:hAnsi="Times New Roman" w:cs="Times New Roman"/>
          <w:sz w:val="24"/>
          <w:szCs w:val="24"/>
          <w:lang w:eastAsia="bg-BG"/>
        </w:rPr>
        <w:t xml:space="preserve">В обхвата на одобрения план попада имот 61577.50.2 от местност Върбица, общ. Радомир, който се засяга от Път за достъп до площадката на Автоматична </w:t>
      </w:r>
      <w:proofErr w:type="spellStart"/>
      <w:r w:rsidRPr="004048C1">
        <w:rPr>
          <w:rFonts w:ascii="Times New Roman" w:eastAsia="Times New Roman" w:hAnsi="Times New Roman" w:cs="Times New Roman"/>
          <w:sz w:val="24"/>
          <w:szCs w:val="24"/>
          <w:lang w:eastAsia="bg-BG"/>
        </w:rPr>
        <w:t>газорегулираща</w:t>
      </w:r>
      <w:proofErr w:type="spellEnd"/>
      <w:r w:rsidRPr="004048C1">
        <w:rPr>
          <w:rFonts w:ascii="Times New Roman" w:eastAsia="Times New Roman" w:hAnsi="Times New Roman" w:cs="Times New Roman"/>
          <w:sz w:val="24"/>
          <w:szCs w:val="24"/>
          <w:lang w:eastAsia="bg-BG"/>
        </w:rPr>
        <w:t xml:space="preserve"> станция (АГРС) „Радомир“</w:t>
      </w:r>
      <w:r w:rsidRPr="004048C1">
        <w:rPr>
          <w:rFonts w:ascii="Times New Roman" w:eastAsia="Times New Roman" w:hAnsi="Times New Roman" w:cs="Times New Roman"/>
          <w:sz w:val="24"/>
          <w:szCs w:val="24"/>
          <w:lang w:val="en-US" w:eastAsia="bg-BG"/>
        </w:rPr>
        <w:t>.</w:t>
      </w:r>
    </w:p>
    <w:p w:rsidR="004048C1" w:rsidRPr="004048C1" w:rsidRDefault="004048C1" w:rsidP="004048C1">
      <w:pPr>
        <w:spacing w:after="0" w:line="240" w:lineRule="auto"/>
        <w:ind w:firstLine="708"/>
        <w:jc w:val="both"/>
        <w:rPr>
          <w:rFonts w:ascii="Times New Roman" w:eastAsia="Times New Roman" w:hAnsi="Times New Roman" w:cs="Times New Roman"/>
          <w:sz w:val="24"/>
          <w:szCs w:val="24"/>
          <w:lang w:eastAsia="bg-BG"/>
        </w:rPr>
      </w:pPr>
      <w:r w:rsidRPr="004048C1">
        <w:rPr>
          <w:rFonts w:ascii="Times New Roman" w:eastAsia="Times New Roman" w:hAnsi="Times New Roman" w:cs="Times New Roman"/>
          <w:sz w:val="24"/>
          <w:szCs w:val="24"/>
          <w:lang w:eastAsia="bg-BG"/>
        </w:rPr>
        <w:t xml:space="preserve">С Решение № 230 по протокол № 14/24.09.2024 г. на Общински съвет гр. Радомир е взето решение за предварително съгласие за преминаване на проектното трасе на газопровода и неговите технологични съоръжения през земи от общинския поземлен фонд, както и предварително съгласие за промяна предназначението на имотите от ОПФ, засегнати от предвидените за изграждане </w:t>
      </w:r>
      <w:proofErr w:type="spellStart"/>
      <w:r w:rsidRPr="004048C1">
        <w:rPr>
          <w:rFonts w:ascii="Times New Roman" w:eastAsia="Times New Roman" w:hAnsi="Times New Roman" w:cs="Times New Roman"/>
          <w:sz w:val="24"/>
          <w:szCs w:val="24"/>
          <w:lang w:eastAsia="bg-BG"/>
        </w:rPr>
        <w:t>площадкови</w:t>
      </w:r>
      <w:proofErr w:type="spellEnd"/>
      <w:r w:rsidRPr="004048C1">
        <w:rPr>
          <w:rFonts w:ascii="Times New Roman" w:eastAsia="Times New Roman" w:hAnsi="Times New Roman" w:cs="Times New Roman"/>
          <w:sz w:val="24"/>
          <w:szCs w:val="24"/>
          <w:lang w:eastAsia="bg-BG"/>
        </w:rPr>
        <w:t xml:space="preserve"> обекти.</w:t>
      </w:r>
    </w:p>
    <w:p w:rsidR="004048C1" w:rsidRPr="004048C1" w:rsidRDefault="004048C1" w:rsidP="004048C1">
      <w:pPr>
        <w:spacing w:after="0" w:line="240" w:lineRule="auto"/>
        <w:ind w:firstLine="708"/>
        <w:jc w:val="both"/>
        <w:rPr>
          <w:rFonts w:ascii="Times New Roman" w:eastAsia="Times New Roman" w:hAnsi="Times New Roman" w:cs="Times New Roman"/>
          <w:sz w:val="24"/>
          <w:szCs w:val="24"/>
          <w:lang w:val="en-US" w:eastAsia="bg-BG"/>
        </w:rPr>
      </w:pPr>
      <w:r w:rsidRPr="004048C1">
        <w:rPr>
          <w:rFonts w:ascii="Times New Roman" w:eastAsia="Times New Roman" w:hAnsi="Times New Roman" w:cs="Times New Roman"/>
          <w:sz w:val="24"/>
          <w:szCs w:val="24"/>
          <w:lang w:eastAsia="bg-BG"/>
        </w:rPr>
        <w:t xml:space="preserve">Съгласно изискванията на Наредба № </w:t>
      </w:r>
      <w:r w:rsidRPr="004048C1">
        <w:rPr>
          <w:rFonts w:ascii="Times New Roman" w:eastAsia="Times New Roman" w:hAnsi="Times New Roman" w:cs="Times New Roman"/>
          <w:sz w:val="24"/>
          <w:szCs w:val="24"/>
          <w:lang w:val="en-US" w:eastAsia="bg-BG"/>
        </w:rPr>
        <w:t>I</w:t>
      </w:r>
      <w:r w:rsidRPr="004048C1">
        <w:rPr>
          <w:rFonts w:ascii="Times New Roman" w:eastAsia="Times New Roman" w:hAnsi="Times New Roman" w:cs="Times New Roman"/>
          <w:sz w:val="24"/>
          <w:szCs w:val="24"/>
          <w:lang w:eastAsia="bg-BG"/>
        </w:rPr>
        <w:t xml:space="preserve">з-1971 от 29 октомври 2009 г. за строително-технически правила и норми за осигуряване на безопасност при пожар и по точно чл. 27, ал. 3 от Наредбата, пътищата за противопожарни цели се проектират с настилка, оразмерена за автомобил с минимално натоварване 100 </w:t>
      </w:r>
      <w:proofErr w:type="spellStart"/>
      <w:r w:rsidRPr="004048C1">
        <w:rPr>
          <w:rFonts w:ascii="Times New Roman" w:eastAsia="Times New Roman" w:hAnsi="Times New Roman" w:cs="Times New Roman"/>
          <w:sz w:val="24"/>
          <w:szCs w:val="24"/>
          <w:lang w:eastAsia="bg-BG"/>
        </w:rPr>
        <w:t>kN</w:t>
      </w:r>
      <w:proofErr w:type="spellEnd"/>
      <w:r w:rsidRPr="004048C1">
        <w:rPr>
          <w:rFonts w:ascii="Times New Roman" w:eastAsia="Times New Roman" w:hAnsi="Times New Roman" w:cs="Times New Roman"/>
          <w:sz w:val="24"/>
          <w:szCs w:val="24"/>
          <w:lang w:eastAsia="bg-BG"/>
        </w:rPr>
        <w:t>/ос за всякакви атмосферни условия, което от своя страна значи трайна настилка.</w:t>
      </w:r>
    </w:p>
    <w:p w:rsidR="004048C1" w:rsidRPr="004048C1" w:rsidRDefault="004048C1" w:rsidP="004048C1">
      <w:pPr>
        <w:spacing w:after="0" w:line="240" w:lineRule="auto"/>
        <w:ind w:firstLine="708"/>
        <w:jc w:val="both"/>
        <w:rPr>
          <w:rFonts w:ascii="Times New Roman" w:eastAsia="Times New Roman" w:hAnsi="Times New Roman" w:cs="Times New Roman"/>
          <w:sz w:val="24"/>
          <w:szCs w:val="24"/>
          <w:lang w:eastAsia="bg-BG"/>
        </w:rPr>
      </w:pPr>
      <w:r w:rsidRPr="004048C1">
        <w:rPr>
          <w:rFonts w:ascii="Times New Roman" w:eastAsia="Times New Roman" w:hAnsi="Times New Roman" w:cs="Times New Roman"/>
          <w:sz w:val="24"/>
          <w:szCs w:val="24"/>
          <w:lang w:eastAsia="bg-BG"/>
        </w:rPr>
        <w:t>По същество имот 61577.50.2 от землище гр. Радомир, местност Върбица, общ. Радомир е публична общинска собственост с начин на трайно ползване - за селскостопански, горски, ведомствен път. За изграждане на трайна настилка на пътя следва да бъде учредено право на строеж в полза на „</w:t>
      </w:r>
      <w:proofErr w:type="spellStart"/>
      <w:r w:rsidRPr="004048C1">
        <w:rPr>
          <w:rFonts w:ascii="Times New Roman" w:eastAsia="Times New Roman" w:hAnsi="Times New Roman" w:cs="Times New Roman"/>
          <w:sz w:val="24"/>
          <w:szCs w:val="24"/>
          <w:lang w:eastAsia="bg-BG"/>
        </w:rPr>
        <w:t>Булгартрансгаз</w:t>
      </w:r>
      <w:proofErr w:type="spellEnd"/>
      <w:r w:rsidRPr="004048C1">
        <w:rPr>
          <w:rFonts w:ascii="Times New Roman" w:eastAsia="Times New Roman" w:hAnsi="Times New Roman" w:cs="Times New Roman"/>
          <w:sz w:val="24"/>
          <w:szCs w:val="24"/>
          <w:lang w:eastAsia="bg-BG"/>
        </w:rPr>
        <w:t xml:space="preserve">“ ЕАД на основание чл. 62, ал. 2 от Закона за енергетиката, съгласно който когато изграждането или разширението на </w:t>
      </w:r>
      <w:proofErr w:type="spellStart"/>
      <w:r w:rsidRPr="004048C1">
        <w:rPr>
          <w:rFonts w:ascii="Times New Roman" w:eastAsia="Times New Roman" w:hAnsi="Times New Roman" w:cs="Times New Roman"/>
          <w:sz w:val="24"/>
          <w:szCs w:val="24"/>
          <w:lang w:eastAsia="bg-BG"/>
        </w:rPr>
        <w:t>площадков</w:t>
      </w:r>
      <w:proofErr w:type="spellEnd"/>
      <w:r w:rsidRPr="004048C1">
        <w:rPr>
          <w:rFonts w:ascii="Times New Roman" w:eastAsia="Times New Roman" w:hAnsi="Times New Roman" w:cs="Times New Roman"/>
          <w:sz w:val="24"/>
          <w:szCs w:val="24"/>
          <w:lang w:eastAsia="bg-BG"/>
        </w:rPr>
        <w:t xml:space="preserve"> енергиен обект се извършва върху имот - общинска собственост, компетентните общински органи учредяват в полза на лицето, което ще изгражда и експлоатира енергийния обект, възмездно право на строеж върху земята по реда на Закона за общинската собственост без търг или конкурс. Учредяване на право на строеж без търг или конкурс е допустимо и съгласно чл. 37, ал. 4, т. 4 от Закона за общинската собственост, когато това е предвидено в закон, какъвто е конкретния случай. Също така на основание чл. 62, ал. 7 от Закона за енергетиката, при учредяване на ограничени вещни права върху имоти - публична собственост, за национални обекти и обекти с национално значение, какъвто е разглеждания проект, се прилага съответно редът за частна държавна или частна общинска собственост, доколкото друго не е предвидено в закон.</w:t>
      </w:r>
    </w:p>
    <w:p w:rsidR="004048C1" w:rsidRPr="004048C1" w:rsidRDefault="004048C1" w:rsidP="004048C1">
      <w:pPr>
        <w:spacing w:after="0" w:line="240" w:lineRule="auto"/>
        <w:ind w:firstLine="708"/>
        <w:jc w:val="both"/>
        <w:rPr>
          <w:rFonts w:ascii="Times New Roman" w:eastAsia="Times New Roman" w:hAnsi="Times New Roman" w:cs="Times New Roman"/>
          <w:sz w:val="24"/>
          <w:szCs w:val="24"/>
          <w:lang w:eastAsia="bg-BG"/>
        </w:rPr>
      </w:pPr>
      <w:r w:rsidRPr="004048C1">
        <w:rPr>
          <w:rFonts w:ascii="Times New Roman" w:eastAsia="Times New Roman" w:hAnsi="Times New Roman" w:cs="Times New Roman"/>
          <w:sz w:val="24"/>
          <w:szCs w:val="24"/>
          <w:lang w:eastAsia="bg-BG"/>
        </w:rPr>
        <w:t xml:space="preserve">За определяне на стойността на правото на строеж е изготвена оценка от независим оценител Иво Петров с лиценз № 810100570 от 10.09.2018г., издаден от Камарата на независимите оценители в България. Съгласно приложената оценка, справедливата цена за отстъпено право на строеж за площ от </w:t>
      </w:r>
      <w:r w:rsidRPr="004048C1">
        <w:rPr>
          <w:rFonts w:ascii="Times New Roman" w:eastAsia="Times New Roman" w:hAnsi="Times New Roman" w:cs="Times New Roman"/>
          <w:sz w:val="24"/>
          <w:szCs w:val="24"/>
          <w:lang w:val="en-US" w:eastAsia="bg-BG"/>
        </w:rPr>
        <w:t>53</w:t>
      </w:r>
      <w:r w:rsidRPr="004048C1">
        <w:rPr>
          <w:rFonts w:ascii="Times New Roman" w:eastAsia="Times New Roman" w:hAnsi="Times New Roman" w:cs="Times New Roman"/>
          <w:sz w:val="24"/>
          <w:szCs w:val="24"/>
          <w:lang w:eastAsia="bg-BG"/>
        </w:rPr>
        <w:t xml:space="preserve"> кв.м от имот 61577.50.2 (проектен номер 61577.50.36, съгласно приет проект за изменение на КККР), възлиза в размер на 126,00 лева без ДДС;</w:t>
      </w:r>
    </w:p>
    <w:p w:rsidR="004048C1" w:rsidRPr="004048C1" w:rsidRDefault="004048C1" w:rsidP="004048C1">
      <w:pPr>
        <w:spacing w:after="0" w:line="240" w:lineRule="auto"/>
        <w:ind w:firstLine="708"/>
        <w:jc w:val="both"/>
        <w:rPr>
          <w:rFonts w:ascii="Times New Roman" w:eastAsia="Times New Roman" w:hAnsi="Times New Roman" w:cs="Times New Roman"/>
          <w:sz w:val="24"/>
          <w:szCs w:val="24"/>
          <w:lang w:eastAsia="bg-BG"/>
        </w:rPr>
      </w:pPr>
      <w:r w:rsidRPr="004048C1">
        <w:rPr>
          <w:rFonts w:ascii="Times New Roman" w:eastAsia="Times New Roman" w:hAnsi="Times New Roman" w:cs="Times New Roman"/>
          <w:sz w:val="24"/>
          <w:szCs w:val="24"/>
          <w:lang w:eastAsia="bg-BG"/>
        </w:rPr>
        <w:t>С оглед правомощията Ви по чл. 21, ал. 1, т. 8 от Закон за местното самоуправление и местната администрация /ЗМСМА/, във връзка с изискванията на чл. 6, ал. 1, чл. 7, ал. 3 и чл. 37, ал. 4, т. 4 от Закона за общинската собственост и на основание чл. 62, ал. 2 и ал. 7 от Закона за енергетиката, предлагам Общинска съвет гр. Радомир да вземе следното</w:t>
      </w:r>
    </w:p>
    <w:p w:rsidR="004048C1" w:rsidRPr="004048C1" w:rsidRDefault="004048C1" w:rsidP="004048C1">
      <w:pPr>
        <w:spacing w:after="0" w:line="240" w:lineRule="auto"/>
        <w:rPr>
          <w:rFonts w:ascii="Times New Roman" w:eastAsia="Times New Roman" w:hAnsi="Times New Roman" w:cs="Times New Roman"/>
          <w:sz w:val="24"/>
          <w:szCs w:val="24"/>
          <w:lang w:eastAsia="bg-BG"/>
        </w:rPr>
      </w:pPr>
    </w:p>
    <w:p w:rsidR="004048C1" w:rsidRPr="004048C1" w:rsidRDefault="004048C1" w:rsidP="004048C1">
      <w:pPr>
        <w:spacing w:after="0" w:line="240" w:lineRule="auto"/>
        <w:jc w:val="center"/>
        <w:rPr>
          <w:rFonts w:ascii="Times New Roman" w:eastAsia="Times New Roman" w:hAnsi="Times New Roman" w:cs="Times New Roman"/>
          <w:b/>
          <w:sz w:val="24"/>
          <w:szCs w:val="24"/>
          <w:lang w:eastAsia="bg-BG"/>
        </w:rPr>
      </w:pPr>
    </w:p>
    <w:p w:rsidR="004048C1" w:rsidRPr="004048C1" w:rsidRDefault="004048C1" w:rsidP="004048C1">
      <w:pPr>
        <w:spacing w:after="0" w:line="240" w:lineRule="auto"/>
        <w:jc w:val="center"/>
        <w:rPr>
          <w:rFonts w:ascii="Times New Roman" w:eastAsia="Times New Roman" w:hAnsi="Times New Roman" w:cs="Times New Roman"/>
          <w:b/>
          <w:sz w:val="24"/>
          <w:szCs w:val="24"/>
          <w:lang w:eastAsia="bg-BG"/>
        </w:rPr>
      </w:pPr>
    </w:p>
    <w:p w:rsidR="004048C1" w:rsidRPr="004048C1" w:rsidRDefault="004048C1" w:rsidP="004048C1">
      <w:pPr>
        <w:spacing w:after="0" w:line="240" w:lineRule="auto"/>
        <w:jc w:val="center"/>
        <w:rPr>
          <w:rFonts w:ascii="Times New Roman" w:eastAsia="Times New Roman" w:hAnsi="Times New Roman" w:cs="Times New Roman"/>
          <w:b/>
          <w:sz w:val="24"/>
          <w:szCs w:val="24"/>
          <w:lang w:eastAsia="bg-BG"/>
        </w:rPr>
      </w:pPr>
    </w:p>
    <w:p w:rsidR="004048C1" w:rsidRPr="004048C1" w:rsidRDefault="004048C1" w:rsidP="004048C1">
      <w:pPr>
        <w:spacing w:after="0" w:line="240" w:lineRule="auto"/>
        <w:jc w:val="center"/>
        <w:rPr>
          <w:rFonts w:ascii="Times New Roman" w:eastAsia="Times New Roman" w:hAnsi="Times New Roman" w:cs="Times New Roman"/>
          <w:b/>
          <w:sz w:val="24"/>
          <w:szCs w:val="24"/>
          <w:lang w:eastAsia="bg-BG"/>
        </w:rPr>
      </w:pPr>
      <w:r w:rsidRPr="004048C1">
        <w:rPr>
          <w:rFonts w:ascii="Times New Roman" w:eastAsia="Times New Roman" w:hAnsi="Times New Roman" w:cs="Times New Roman"/>
          <w:b/>
          <w:sz w:val="24"/>
          <w:szCs w:val="24"/>
          <w:lang w:eastAsia="bg-BG"/>
        </w:rPr>
        <w:t>РЕШЕНИЕ:</w:t>
      </w:r>
    </w:p>
    <w:p w:rsidR="004048C1" w:rsidRPr="004048C1" w:rsidRDefault="004048C1" w:rsidP="004048C1">
      <w:pPr>
        <w:spacing w:after="0" w:line="240" w:lineRule="auto"/>
        <w:ind w:firstLine="708"/>
        <w:jc w:val="both"/>
        <w:rPr>
          <w:rFonts w:ascii="Times New Roman" w:eastAsia="Times New Roman" w:hAnsi="Times New Roman" w:cs="Times New Roman"/>
          <w:sz w:val="24"/>
          <w:szCs w:val="24"/>
          <w:lang w:eastAsia="bg-BG"/>
        </w:rPr>
      </w:pPr>
    </w:p>
    <w:p w:rsidR="004048C1" w:rsidRPr="004048C1" w:rsidRDefault="004048C1" w:rsidP="004048C1">
      <w:pPr>
        <w:spacing w:after="0" w:line="240" w:lineRule="auto"/>
        <w:ind w:firstLine="708"/>
        <w:jc w:val="both"/>
        <w:rPr>
          <w:rFonts w:ascii="Times New Roman" w:eastAsia="Times New Roman" w:hAnsi="Times New Roman" w:cs="Times New Roman"/>
          <w:sz w:val="24"/>
          <w:szCs w:val="24"/>
          <w:lang w:eastAsia="bg-BG"/>
        </w:rPr>
      </w:pPr>
    </w:p>
    <w:p w:rsidR="004048C1" w:rsidRPr="004048C1" w:rsidRDefault="004048C1" w:rsidP="004048C1">
      <w:pPr>
        <w:numPr>
          <w:ilvl w:val="0"/>
          <w:numId w:val="1"/>
        </w:numPr>
        <w:spacing w:after="0" w:line="240" w:lineRule="auto"/>
        <w:ind w:firstLine="1068"/>
        <w:jc w:val="both"/>
        <w:rPr>
          <w:rFonts w:ascii="Times New Roman" w:eastAsia="Times New Roman" w:hAnsi="Times New Roman" w:cs="Times New Roman"/>
          <w:sz w:val="24"/>
          <w:szCs w:val="24"/>
          <w:lang w:eastAsia="bg-BG"/>
        </w:rPr>
      </w:pPr>
      <w:r w:rsidRPr="004048C1">
        <w:rPr>
          <w:rFonts w:ascii="Times New Roman" w:eastAsia="Times New Roman" w:hAnsi="Times New Roman" w:cs="Times New Roman"/>
          <w:sz w:val="24"/>
          <w:szCs w:val="24"/>
          <w:lang w:eastAsia="bg-BG"/>
        </w:rPr>
        <w:t>Отстъпва на „</w:t>
      </w:r>
      <w:proofErr w:type="spellStart"/>
      <w:r w:rsidRPr="004048C1">
        <w:rPr>
          <w:rFonts w:ascii="Times New Roman" w:eastAsia="Times New Roman" w:hAnsi="Times New Roman" w:cs="Times New Roman"/>
          <w:sz w:val="24"/>
          <w:szCs w:val="24"/>
          <w:lang w:eastAsia="bg-BG"/>
        </w:rPr>
        <w:t>Булгартрансгаз</w:t>
      </w:r>
      <w:proofErr w:type="spellEnd"/>
      <w:r w:rsidRPr="004048C1">
        <w:rPr>
          <w:rFonts w:ascii="Times New Roman" w:eastAsia="Times New Roman" w:hAnsi="Times New Roman" w:cs="Times New Roman"/>
          <w:sz w:val="24"/>
          <w:szCs w:val="24"/>
          <w:lang w:eastAsia="bg-BG"/>
        </w:rPr>
        <w:t>“ ЕАД възмездно право на строеж без търг или конкурс на основание чл. 62, ал. 2</w:t>
      </w:r>
      <w:r w:rsidRPr="004048C1">
        <w:rPr>
          <w:rFonts w:ascii="Times New Roman" w:eastAsia="Times New Roman" w:hAnsi="Times New Roman" w:cs="Times New Roman"/>
          <w:sz w:val="24"/>
          <w:szCs w:val="24"/>
          <w:lang w:val="en-US" w:eastAsia="bg-BG"/>
        </w:rPr>
        <w:t xml:space="preserve"> </w:t>
      </w:r>
      <w:r w:rsidRPr="004048C1">
        <w:rPr>
          <w:rFonts w:ascii="Times New Roman" w:eastAsia="Times New Roman" w:hAnsi="Times New Roman" w:cs="Times New Roman"/>
          <w:sz w:val="24"/>
          <w:szCs w:val="24"/>
          <w:lang w:eastAsia="bg-BG"/>
        </w:rPr>
        <w:t>и ал. 7 от Закона за енергетиката и чл. 37, ал. 4, т. 4 от Закона за общинската собственост върху площ от 53 кв.м от имот 61577.50.2 от землище гр. Радомир, местност Върбица, общ. Радомир (проектен номер 61577.50.36, съгласно приет проект за изменение на КККР) за сумата от 126,00 лева без ДДС, съобразно оценка, изготвена от независим оценител.</w:t>
      </w:r>
    </w:p>
    <w:p w:rsidR="004048C1" w:rsidRPr="004048C1" w:rsidRDefault="004048C1" w:rsidP="004048C1">
      <w:pPr>
        <w:numPr>
          <w:ilvl w:val="0"/>
          <w:numId w:val="1"/>
        </w:numPr>
        <w:spacing w:after="0" w:line="240" w:lineRule="auto"/>
        <w:ind w:firstLine="1068"/>
        <w:jc w:val="both"/>
        <w:rPr>
          <w:rFonts w:ascii="Times New Roman" w:eastAsia="Times New Roman" w:hAnsi="Times New Roman" w:cs="Times New Roman"/>
          <w:sz w:val="24"/>
          <w:szCs w:val="24"/>
          <w:lang w:eastAsia="bg-BG"/>
        </w:rPr>
      </w:pPr>
      <w:r w:rsidRPr="004048C1">
        <w:rPr>
          <w:rFonts w:ascii="Times New Roman" w:eastAsia="Times New Roman" w:hAnsi="Times New Roman" w:cs="Times New Roman"/>
          <w:sz w:val="24"/>
          <w:szCs w:val="24"/>
          <w:lang w:eastAsia="bg-BG"/>
        </w:rPr>
        <w:t>Възлага на кмета на община Радомир да издаде заповед и да сключи договор с „</w:t>
      </w:r>
      <w:proofErr w:type="spellStart"/>
      <w:r w:rsidRPr="004048C1">
        <w:rPr>
          <w:rFonts w:ascii="Times New Roman" w:eastAsia="Times New Roman" w:hAnsi="Times New Roman" w:cs="Times New Roman"/>
          <w:sz w:val="24"/>
          <w:szCs w:val="24"/>
          <w:lang w:eastAsia="bg-BG"/>
        </w:rPr>
        <w:t>Булгартрансгаз</w:t>
      </w:r>
      <w:proofErr w:type="spellEnd"/>
      <w:r w:rsidRPr="004048C1">
        <w:rPr>
          <w:rFonts w:ascii="Times New Roman" w:eastAsia="Times New Roman" w:hAnsi="Times New Roman" w:cs="Times New Roman"/>
          <w:sz w:val="24"/>
          <w:szCs w:val="24"/>
          <w:lang w:eastAsia="bg-BG"/>
        </w:rPr>
        <w:t>“ ЕАД за отстъпено право на строеж след заплащане на цената на правото на строеж и всички допълнителни разноски.</w:t>
      </w:r>
    </w:p>
    <w:p w:rsidR="004048C1" w:rsidRPr="004048C1" w:rsidRDefault="004048C1" w:rsidP="004048C1">
      <w:pPr>
        <w:spacing w:after="0" w:line="240" w:lineRule="auto"/>
        <w:ind w:firstLine="708"/>
        <w:jc w:val="both"/>
        <w:rPr>
          <w:rFonts w:ascii="Times New Roman" w:eastAsia="Times New Roman" w:hAnsi="Times New Roman" w:cs="Times New Roman"/>
          <w:sz w:val="24"/>
          <w:szCs w:val="24"/>
          <w:lang w:eastAsia="bg-BG"/>
        </w:rPr>
      </w:pPr>
    </w:p>
    <w:p w:rsidR="004048C1" w:rsidRPr="004048C1" w:rsidRDefault="004048C1" w:rsidP="004048C1">
      <w:pPr>
        <w:spacing w:after="0" w:line="240" w:lineRule="auto"/>
        <w:ind w:firstLine="708"/>
        <w:jc w:val="both"/>
        <w:rPr>
          <w:rFonts w:ascii="Times New Roman" w:eastAsia="Times New Roman" w:hAnsi="Times New Roman" w:cs="Times New Roman"/>
          <w:sz w:val="24"/>
          <w:szCs w:val="24"/>
          <w:lang w:eastAsia="bg-BG"/>
        </w:rPr>
      </w:pPr>
    </w:p>
    <w:p w:rsidR="004048C1" w:rsidRPr="004048C1" w:rsidRDefault="004048C1" w:rsidP="004048C1">
      <w:pPr>
        <w:spacing w:after="0" w:line="240" w:lineRule="auto"/>
        <w:ind w:firstLine="708"/>
        <w:jc w:val="both"/>
        <w:rPr>
          <w:rFonts w:ascii="Times New Roman" w:eastAsia="Times New Roman" w:hAnsi="Times New Roman" w:cs="Times New Roman"/>
          <w:sz w:val="24"/>
          <w:szCs w:val="24"/>
          <w:lang w:eastAsia="bg-BG"/>
        </w:rPr>
      </w:pPr>
    </w:p>
    <w:p w:rsidR="004048C1" w:rsidRPr="004048C1" w:rsidRDefault="004048C1" w:rsidP="004048C1">
      <w:pPr>
        <w:spacing w:after="0" w:line="240" w:lineRule="auto"/>
        <w:ind w:firstLine="709"/>
        <w:jc w:val="both"/>
        <w:rPr>
          <w:rFonts w:ascii="Times New Roman" w:eastAsia="Calibri" w:hAnsi="Times New Roman" w:cs="Times New Roman"/>
          <w:b/>
          <w:sz w:val="24"/>
          <w:szCs w:val="24"/>
        </w:rPr>
      </w:pPr>
      <w:r w:rsidRPr="004048C1">
        <w:rPr>
          <w:rFonts w:ascii="Times New Roman" w:eastAsia="Calibri" w:hAnsi="Times New Roman" w:cs="Times New Roman"/>
          <w:b/>
          <w:sz w:val="24"/>
          <w:szCs w:val="24"/>
        </w:rPr>
        <w:t xml:space="preserve">Приложение: </w:t>
      </w:r>
    </w:p>
    <w:p w:rsidR="004048C1" w:rsidRPr="004048C1" w:rsidRDefault="004048C1" w:rsidP="004048C1">
      <w:pPr>
        <w:spacing w:after="0" w:line="240" w:lineRule="auto"/>
        <w:ind w:left="709" w:firstLine="709"/>
        <w:jc w:val="both"/>
        <w:rPr>
          <w:rFonts w:ascii="Times New Roman" w:eastAsia="Calibri" w:hAnsi="Times New Roman" w:cs="Times New Roman"/>
          <w:sz w:val="24"/>
          <w:szCs w:val="24"/>
        </w:rPr>
      </w:pPr>
      <w:r w:rsidRPr="004048C1">
        <w:rPr>
          <w:rFonts w:ascii="Times New Roman" w:eastAsia="Calibri" w:hAnsi="Times New Roman" w:cs="Times New Roman"/>
          <w:sz w:val="24"/>
          <w:szCs w:val="24"/>
        </w:rPr>
        <w:t>1. Писмо с вх.</w:t>
      </w:r>
      <w:r w:rsidRPr="004048C1">
        <w:rPr>
          <w:rFonts w:ascii="Times New Roman" w:eastAsia="Times New Roman" w:hAnsi="Times New Roman" w:cs="Times New Roman"/>
          <w:sz w:val="24"/>
          <w:szCs w:val="24"/>
          <w:lang w:eastAsia="bg-BG"/>
        </w:rPr>
        <w:t xml:space="preserve"> № АБ-53-00-305/29.09.2025 год.</w:t>
      </w:r>
      <w:r w:rsidRPr="004048C1">
        <w:rPr>
          <w:rFonts w:ascii="Times New Roman" w:eastAsia="Calibri" w:hAnsi="Times New Roman" w:cs="Times New Roman"/>
          <w:sz w:val="24"/>
          <w:szCs w:val="24"/>
        </w:rPr>
        <w:t xml:space="preserve"> от </w:t>
      </w:r>
      <w:r w:rsidRPr="004048C1">
        <w:rPr>
          <w:rFonts w:ascii="Times New Roman" w:eastAsia="Calibri" w:hAnsi="Times New Roman" w:cs="Times New Roman"/>
          <w:sz w:val="24"/>
          <w:szCs w:val="24"/>
          <w:lang w:val="en-US"/>
        </w:rPr>
        <w:t>“</w:t>
      </w:r>
      <w:proofErr w:type="spellStart"/>
      <w:r w:rsidRPr="004048C1">
        <w:rPr>
          <w:rFonts w:ascii="Times New Roman" w:eastAsia="Calibri" w:hAnsi="Times New Roman" w:cs="Times New Roman"/>
          <w:sz w:val="24"/>
          <w:szCs w:val="24"/>
        </w:rPr>
        <w:t>Булгартрансгаз</w:t>
      </w:r>
      <w:proofErr w:type="spellEnd"/>
      <w:r w:rsidRPr="004048C1">
        <w:rPr>
          <w:rFonts w:ascii="Times New Roman" w:eastAsia="Calibri" w:hAnsi="Times New Roman" w:cs="Times New Roman"/>
          <w:sz w:val="24"/>
          <w:szCs w:val="24"/>
          <w:lang w:val="en-US"/>
        </w:rPr>
        <w:t>”</w:t>
      </w:r>
      <w:r w:rsidRPr="004048C1">
        <w:rPr>
          <w:rFonts w:ascii="Times New Roman" w:eastAsia="Calibri" w:hAnsi="Times New Roman" w:cs="Times New Roman"/>
          <w:sz w:val="24"/>
          <w:szCs w:val="24"/>
        </w:rPr>
        <w:t xml:space="preserve"> ЕАД - копие; </w:t>
      </w:r>
    </w:p>
    <w:p w:rsidR="004048C1" w:rsidRPr="004048C1" w:rsidRDefault="004048C1" w:rsidP="004048C1">
      <w:pPr>
        <w:spacing w:after="0" w:line="240" w:lineRule="auto"/>
        <w:ind w:left="709" w:firstLine="709"/>
        <w:jc w:val="both"/>
        <w:rPr>
          <w:rFonts w:ascii="Times New Roman" w:eastAsia="Times New Roman" w:hAnsi="Times New Roman" w:cs="Times New Roman"/>
          <w:sz w:val="24"/>
          <w:szCs w:val="24"/>
          <w:lang w:eastAsia="bg-BG"/>
        </w:rPr>
      </w:pPr>
      <w:r w:rsidRPr="004048C1">
        <w:rPr>
          <w:rFonts w:ascii="Times New Roman" w:eastAsia="Calibri" w:hAnsi="Times New Roman" w:cs="Times New Roman"/>
          <w:sz w:val="24"/>
          <w:szCs w:val="24"/>
        </w:rPr>
        <w:t xml:space="preserve">2. Заповед </w:t>
      </w:r>
      <w:r w:rsidRPr="004048C1">
        <w:rPr>
          <w:rFonts w:ascii="Times New Roman" w:eastAsia="Times New Roman" w:hAnsi="Times New Roman" w:cs="Times New Roman"/>
          <w:sz w:val="24"/>
          <w:szCs w:val="24"/>
          <w:lang w:eastAsia="bg-BG"/>
        </w:rPr>
        <w:t>РД-02-15-</w:t>
      </w:r>
      <w:r w:rsidRPr="004048C1">
        <w:rPr>
          <w:rFonts w:ascii="Times New Roman" w:eastAsia="Times New Roman" w:hAnsi="Times New Roman" w:cs="Times New Roman"/>
          <w:sz w:val="24"/>
          <w:szCs w:val="24"/>
          <w:lang w:val="en-US" w:eastAsia="bg-BG"/>
        </w:rPr>
        <w:t>69</w:t>
      </w:r>
      <w:r w:rsidRPr="004048C1">
        <w:rPr>
          <w:rFonts w:ascii="Times New Roman" w:eastAsia="Times New Roman" w:hAnsi="Times New Roman" w:cs="Times New Roman"/>
          <w:sz w:val="24"/>
          <w:szCs w:val="24"/>
          <w:lang w:eastAsia="bg-BG"/>
        </w:rPr>
        <w:t>/</w:t>
      </w:r>
      <w:r w:rsidRPr="004048C1">
        <w:rPr>
          <w:rFonts w:ascii="Times New Roman" w:eastAsia="Times New Roman" w:hAnsi="Times New Roman" w:cs="Times New Roman"/>
          <w:sz w:val="24"/>
          <w:szCs w:val="24"/>
          <w:lang w:val="en-US" w:eastAsia="bg-BG"/>
        </w:rPr>
        <w:t>01</w:t>
      </w:r>
      <w:r w:rsidRPr="004048C1">
        <w:rPr>
          <w:rFonts w:ascii="Times New Roman" w:eastAsia="Times New Roman" w:hAnsi="Times New Roman" w:cs="Times New Roman"/>
          <w:sz w:val="24"/>
          <w:szCs w:val="24"/>
          <w:lang w:eastAsia="bg-BG"/>
        </w:rPr>
        <w:t>.</w:t>
      </w:r>
      <w:r w:rsidRPr="004048C1">
        <w:rPr>
          <w:rFonts w:ascii="Times New Roman" w:eastAsia="Times New Roman" w:hAnsi="Times New Roman" w:cs="Times New Roman"/>
          <w:sz w:val="24"/>
          <w:szCs w:val="24"/>
          <w:lang w:val="en-US" w:eastAsia="bg-BG"/>
        </w:rPr>
        <w:t>08</w:t>
      </w:r>
      <w:r w:rsidRPr="004048C1">
        <w:rPr>
          <w:rFonts w:ascii="Times New Roman" w:eastAsia="Times New Roman" w:hAnsi="Times New Roman" w:cs="Times New Roman"/>
          <w:sz w:val="24"/>
          <w:szCs w:val="24"/>
          <w:lang w:eastAsia="bg-BG"/>
        </w:rPr>
        <w:t>.202</w:t>
      </w:r>
      <w:r w:rsidRPr="004048C1">
        <w:rPr>
          <w:rFonts w:ascii="Times New Roman" w:eastAsia="Times New Roman" w:hAnsi="Times New Roman" w:cs="Times New Roman"/>
          <w:sz w:val="24"/>
          <w:szCs w:val="24"/>
          <w:lang w:val="en-US" w:eastAsia="bg-BG"/>
        </w:rPr>
        <w:t>5</w:t>
      </w:r>
      <w:r w:rsidRPr="004048C1">
        <w:rPr>
          <w:rFonts w:ascii="Times New Roman" w:eastAsia="Times New Roman" w:hAnsi="Times New Roman" w:cs="Times New Roman"/>
          <w:sz w:val="24"/>
          <w:szCs w:val="24"/>
          <w:lang w:eastAsia="bg-BG"/>
        </w:rPr>
        <w:t xml:space="preserve">г. на МРРБ – копие и писмо с изх. </w:t>
      </w:r>
    </w:p>
    <w:p w:rsidR="004048C1" w:rsidRPr="004048C1" w:rsidRDefault="004048C1" w:rsidP="004048C1">
      <w:pPr>
        <w:spacing w:after="0" w:line="240" w:lineRule="auto"/>
        <w:ind w:left="709"/>
        <w:jc w:val="both"/>
        <w:rPr>
          <w:rFonts w:ascii="Times New Roman" w:eastAsia="Calibri" w:hAnsi="Times New Roman" w:cs="Times New Roman"/>
          <w:sz w:val="24"/>
          <w:szCs w:val="24"/>
        </w:rPr>
      </w:pPr>
      <w:r w:rsidRPr="004048C1">
        <w:rPr>
          <w:rFonts w:ascii="Times New Roman" w:eastAsia="Times New Roman" w:hAnsi="Times New Roman" w:cs="Times New Roman"/>
          <w:sz w:val="24"/>
          <w:szCs w:val="24"/>
          <w:lang w:eastAsia="bg-BG"/>
        </w:rPr>
        <w:t>№ АУ14-11/27.08.2025г. на МРРБ;</w:t>
      </w:r>
    </w:p>
    <w:p w:rsidR="004048C1" w:rsidRPr="004048C1" w:rsidRDefault="004048C1" w:rsidP="004048C1">
      <w:pPr>
        <w:spacing w:after="0" w:line="240" w:lineRule="auto"/>
        <w:ind w:left="709" w:firstLine="709"/>
        <w:jc w:val="both"/>
        <w:rPr>
          <w:rFonts w:ascii="Times New Roman" w:eastAsia="Times New Roman" w:hAnsi="Times New Roman" w:cs="Times New Roman"/>
          <w:sz w:val="24"/>
          <w:szCs w:val="24"/>
          <w:lang w:eastAsia="bg-BG"/>
        </w:rPr>
      </w:pPr>
      <w:r w:rsidRPr="004048C1">
        <w:rPr>
          <w:rFonts w:ascii="Times New Roman" w:eastAsia="Calibri" w:hAnsi="Times New Roman" w:cs="Times New Roman"/>
          <w:sz w:val="24"/>
          <w:szCs w:val="24"/>
        </w:rPr>
        <w:t xml:space="preserve">3. Решение </w:t>
      </w:r>
      <w:r w:rsidRPr="004048C1">
        <w:rPr>
          <w:rFonts w:ascii="Times New Roman" w:eastAsia="Times New Roman" w:hAnsi="Times New Roman" w:cs="Times New Roman"/>
          <w:sz w:val="24"/>
          <w:szCs w:val="24"/>
          <w:lang w:eastAsia="bg-BG"/>
        </w:rPr>
        <w:t>№133 от 23.02.2024 г. на Министерски съвет – копие;</w:t>
      </w:r>
    </w:p>
    <w:p w:rsidR="004048C1" w:rsidRPr="004048C1" w:rsidRDefault="004048C1" w:rsidP="004048C1">
      <w:pPr>
        <w:spacing w:after="0" w:line="240" w:lineRule="auto"/>
        <w:ind w:left="709" w:firstLine="709"/>
        <w:jc w:val="both"/>
        <w:rPr>
          <w:rFonts w:ascii="Times New Roman" w:eastAsia="Times New Roman" w:hAnsi="Times New Roman" w:cs="Times New Roman"/>
          <w:sz w:val="24"/>
          <w:szCs w:val="24"/>
          <w:lang w:eastAsia="bg-BG"/>
        </w:rPr>
      </w:pPr>
      <w:r w:rsidRPr="004048C1">
        <w:rPr>
          <w:rFonts w:ascii="Times New Roman" w:eastAsia="Times New Roman" w:hAnsi="Times New Roman" w:cs="Times New Roman"/>
          <w:sz w:val="24"/>
          <w:szCs w:val="24"/>
          <w:lang w:eastAsia="bg-BG"/>
        </w:rPr>
        <w:t>4. Скица на имот 61577.50.2 от землище гр. Радомир и Скица – проект на  проектен номер 61577.50.36 – копие;</w:t>
      </w:r>
    </w:p>
    <w:p w:rsidR="004048C1" w:rsidRPr="004048C1" w:rsidRDefault="004048C1" w:rsidP="004048C1">
      <w:pPr>
        <w:spacing w:after="0" w:line="240" w:lineRule="auto"/>
        <w:ind w:left="709" w:firstLine="709"/>
        <w:jc w:val="both"/>
        <w:rPr>
          <w:rFonts w:ascii="Times New Roman" w:eastAsia="Times New Roman" w:hAnsi="Times New Roman" w:cs="Times New Roman"/>
          <w:sz w:val="24"/>
          <w:szCs w:val="24"/>
          <w:lang w:eastAsia="bg-BG"/>
        </w:rPr>
      </w:pPr>
      <w:r w:rsidRPr="004048C1">
        <w:rPr>
          <w:rFonts w:ascii="Times New Roman" w:eastAsia="Times New Roman" w:hAnsi="Times New Roman" w:cs="Times New Roman"/>
          <w:sz w:val="24"/>
          <w:szCs w:val="24"/>
          <w:lang w:eastAsia="bg-BG"/>
        </w:rPr>
        <w:t xml:space="preserve">5. </w:t>
      </w:r>
      <w:proofErr w:type="spellStart"/>
      <w:r w:rsidRPr="004048C1">
        <w:rPr>
          <w:rFonts w:ascii="Times New Roman" w:eastAsia="Times New Roman" w:hAnsi="Times New Roman" w:cs="Times New Roman"/>
          <w:sz w:val="24"/>
          <w:szCs w:val="24"/>
          <w:lang w:eastAsia="bg-BG"/>
        </w:rPr>
        <w:t>Оценителски</w:t>
      </w:r>
      <w:proofErr w:type="spellEnd"/>
      <w:r w:rsidRPr="004048C1">
        <w:rPr>
          <w:rFonts w:ascii="Times New Roman" w:eastAsia="Times New Roman" w:hAnsi="Times New Roman" w:cs="Times New Roman"/>
          <w:sz w:val="24"/>
          <w:szCs w:val="24"/>
          <w:lang w:eastAsia="bg-BG"/>
        </w:rPr>
        <w:t xml:space="preserve"> доклад за стойността на отстъпено право на строеж;</w:t>
      </w:r>
    </w:p>
    <w:p w:rsidR="004048C1" w:rsidRPr="004048C1" w:rsidRDefault="004048C1" w:rsidP="004048C1">
      <w:pPr>
        <w:spacing w:after="0" w:line="240" w:lineRule="auto"/>
        <w:ind w:left="709" w:firstLine="709"/>
        <w:jc w:val="both"/>
        <w:rPr>
          <w:rFonts w:ascii="Times New Roman" w:eastAsia="Calibri" w:hAnsi="Times New Roman" w:cs="Times New Roman"/>
          <w:sz w:val="24"/>
          <w:szCs w:val="24"/>
        </w:rPr>
      </w:pPr>
      <w:r w:rsidRPr="004048C1">
        <w:rPr>
          <w:rFonts w:ascii="Times New Roman" w:eastAsia="Times New Roman" w:hAnsi="Times New Roman" w:cs="Times New Roman"/>
          <w:sz w:val="24"/>
          <w:szCs w:val="24"/>
          <w:lang w:eastAsia="bg-BG"/>
        </w:rPr>
        <w:t>6. Решение № 230 по протокол № 14/24.09.2024г. на Общински съвет гр. Радомир.</w:t>
      </w:r>
    </w:p>
    <w:p w:rsidR="004048C1" w:rsidRPr="004048C1" w:rsidRDefault="004048C1" w:rsidP="004048C1">
      <w:pPr>
        <w:spacing w:after="0"/>
        <w:ind w:firstLine="709"/>
        <w:jc w:val="both"/>
        <w:rPr>
          <w:rFonts w:ascii="Times New Roman" w:eastAsia="Calibri" w:hAnsi="Times New Roman" w:cs="Times New Roman"/>
          <w:sz w:val="24"/>
          <w:szCs w:val="24"/>
          <w:highlight w:val="yellow"/>
        </w:rPr>
      </w:pPr>
    </w:p>
    <w:p w:rsidR="004048C1" w:rsidRPr="004048C1" w:rsidRDefault="004048C1" w:rsidP="004048C1">
      <w:pPr>
        <w:spacing w:after="0" w:line="240" w:lineRule="auto"/>
        <w:rPr>
          <w:rFonts w:ascii="Times New Roman" w:eastAsia="Calibri" w:hAnsi="Times New Roman" w:cs="Times New Roman"/>
          <w:b/>
          <w:sz w:val="24"/>
          <w:szCs w:val="24"/>
          <w:highlight w:val="yellow"/>
        </w:rPr>
      </w:pPr>
    </w:p>
    <w:p w:rsidR="004048C1" w:rsidRPr="004048C1" w:rsidRDefault="004048C1" w:rsidP="004048C1">
      <w:pPr>
        <w:spacing w:after="0" w:line="240" w:lineRule="auto"/>
        <w:jc w:val="both"/>
        <w:rPr>
          <w:rFonts w:ascii="Times New Roman" w:eastAsia="Calibri" w:hAnsi="Times New Roman" w:cs="Times New Roman"/>
          <w:b/>
          <w:bCs/>
          <w:sz w:val="24"/>
          <w:szCs w:val="24"/>
        </w:rPr>
      </w:pPr>
    </w:p>
    <w:p w:rsidR="004048C1" w:rsidRPr="004048C1" w:rsidRDefault="004048C1" w:rsidP="004048C1">
      <w:pPr>
        <w:spacing w:after="0" w:line="240" w:lineRule="auto"/>
        <w:jc w:val="both"/>
        <w:rPr>
          <w:rFonts w:ascii="Times New Roman" w:eastAsia="Calibri" w:hAnsi="Times New Roman" w:cs="Times New Roman"/>
          <w:b/>
          <w:bCs/>
          <w:sz w:val="24"/>
          <w:szCs w:val="24"/>
        </w:rPr>
      </w:pPr>
    </w:p>
    <w:p w:rsidR="004048C1" w:rsidRPr="004048C1" w:rsidRDefault="004048C1" w:rsidP="004048C1">
      <w:pPr>
        <w:spacing w:after="0" w:line="240" w:lineRule="auto"/>
        <w:jc w:val="both"/>
        <w:rPr>
          <w:rFonts w:ascii="Times New Roman" w:eastAsia="Calibri" w:hAnsi="Times New Roman" w:cs="Times New Roman"/>
          <w:b/>
          <w:bCs/>
          <w:sz w:val="24"/>
          <w:szCs w:val="24"/>
        </w:rPr>
      </w:pPr>
    </w:p>
    <w:p w:rsidR="004048C1" w:rsidRPr="004048C1" w:rsidRDefault="004048C1" w:rsidP="004048C1">
      <w:pPr>
        <w:spacing w:after="0" w:line="240" w:lineRule="auto"/>
        <w:jc w:val="both"/>
        <w:rPr>
          <w:rFonts w:ascii="Times New Roman" w:eastAsia="Calibri" w:hAnsi="Times New Roman" w:cs="Times New Roman"/>
          <w:b/>
          <w:bCs/>
          <w:sz w:val="24"/>
          <w:szCs w:val="24"/>
        </w:rPr>
      </w:pPr>
      <w:r w:rsidRPr="004048C1">
        <w:rPr>
          <w:rFonts w:ascii="Times New Roman" w:eastAsia="Calibri" w:hAnsi="Times New Roman" w:cs="Times New Roman"/>
          <w:b/>
          <w:bCs/>
          <w:sz w:val="24"/>
          <w:szCs w:val="24"/>
        </w:rPr>
        <w:t>С уважение,</w:t>
      </w:r>
    </w:p>
    <w:p w:rsidR="004048C1" w:rsidRPr="004048C1" w:rsidRDefault="004048C1" w:rsidP="004048C1">
      <w:pPr>
        <w:spacing w:after="0" w:line="240" w:lineRule="auto"/>
        <w:rPr>
          <w:rFonts w:ascii="Times New Roman" w:eastAsia="Calibri" w:hAnsi="Times New Roman" w:cs="Times New Roman"/>
          <w:b/>
          <w:caps/>
          <w:sz w:val="24"/>
          <w:szCs w:val="24"/>
          <w:lang w:eastAsia="bg-BG"/>
        </w:rPr>
      </w:pPr>
    </w:p>
    <w:p w:rsidR="004048C1" w:rsidRPr="004048C1" w:rsidRDefault="004048C1" w:rsidP="004048C1">
      <w:pPr>
        <w:spacing w:after="0" w:line="240" w:lineRule="auto"/>
        <w:jc w:val="both"/>
        <w:rPr>
          <w:rFonts w:ascii="Times New Roman" w:eastAsia="Calibri" w:hAnsi="Times New Roman" w:cs="Times New Roman"/>
          <w:b/>
          <w:caps/>
          <w:sz w:val="24"/>
          <w:szCs w:val="24"/>
          <w:lang w:eastAsia="bg-BG"/>
        </w:rPr>
      </w:pPr>
      <w:r w:rsidRPr="004048C1">
        <w:rPr>
          <w:rFonts w:ascii="Times New Roman" w:eastAsia="Calibri" w:hAnsi="Times New Roman" w:cs="Times New Roman"/>
          <w:b/>
          <w:caps/>
          <w:sz w:val="24"/>
          <w:szCs w:val="24"/>
          <w:lang w:eastAsia="bg-BG"/>
        </w:rPr>
        <w:t>КИРИЛ СТОЕВ</w:t>
      </w:r>
    </w:p>
    <w:p w:rsidR="004048C1" w:rsidRPr="004048C1" w:rsidRDefault="004048C1" w:rsidP="004048C1">
      <w:pPr>
        <w:spacing w:after="0" w:line="240" w:lineRule="auto"/>
        <w:jc w:val="both"/>
        <w:rPr>
          <w:rFonts w:ascii="Tahoma" w:eastAsia="Calibri" w:hAnsi="Tahoma" w:cs="Tahoma"/>
          <w:i/>
          <w:lang w:eastAsia="bg-BG"/>
        </w:rPr>
      </w:pPr>
      <w:r w:rsidRPr="004048C1">
        <w:rPr>
          <w:rFonts w:ascii="Times New Roman" w:eastAsia="Calibri" w:hAnsi="Times New Roman" w:cs="Times New Roman"/>
          <w:i/>
          <w:sz w:val="24"/>
          <w:szCs w:val="24"/>
          <w:lang w:eastAsia="bg-BG"/>
        </w:rPr>
        <w:t>Кмет на Община Радомир</w:t>
      </w:r>
    </w:p>
    <w:p w:rsidR="004048C1" w:rsidRPr="004048C1" w:rsidRDefault="004048C1" w:rsidP="004048C1">
      <w:pPr>
        <w:spacing w:after="0" w:line="240" w:lineRule="auto"/>
        <w:jc w:val="both"/>
        <w:rPr>
          <w:rFonts w:ascii="Times New Roman" w:eastAsia="Calibri" w:hAnsi="Times New Roman" w:cs="Times New Roman"/>
          <w:sz w:val="24"/>
          <w:szCs w:val="24"/>
        </w:rPr>
      </w:pPr>
    </w:p>
    <w:p w:rsidR="004048C1" w:rsidRPr="004048C1" w:rsidRDefault="004048C1" w:rsidP="004048C1">
      <w:pPr>
        <w:spacing w:after="0" w:line="240" w:lineRule="auto"/>
        <w:jc w:val="both"/>
        <w:rPr>
          <w:rFonts w:ascii="Times New Roman" w:eastAsia="Calibri" w:hAnsi="Times New Roman" w:cs="Times New Roman"/>
          <w:sz w:val="24"/>
          <w:szCs w:val="24"/>
        </w:rPr>
      </w:pPr>
      <w:r w:rsidRPr="004048C1">
        <w:rPr>
          <w:rFonts w:ascii="Times New Roman" w:eastAsia="Calibri" w:hAnsi="Times New Roman" w:cs="Times New Roman"/>
          <w:sz w:val="24"/>
          <w:szCs w:val="24"/>
        </w:rPr>
        <w:t>Съгласувал:</w:t>
      </w:r>
    </w:p>
    <w:p w:rsidR="004048C1" w:rsidRPr="004048C1" w:rsidRDefault="004048C1" w:rsidP="004048C1">
      <w:pPr>
        <w:spacing w:after="0" w:line="240" w:lineRule="auto"/>
        <w:rPr>
          <w:rFonts w:ascii="Times New Roman" w:eastAsia="Calibri" w:hAnsi="Times New Roman" w:cs="Times New Roman"/>
        </w:rPr>
      </w:pPr>
      <w:r w:rsidRPr="004048C1">
        <w:rPr>
          <w:rFonts w:ascii="Times New Roman" w:eastAsia="Calibri" w:hAnsi="Times New Roman" w:cs="Times New Roman"/>
        </w:rPr>
        <w:t>Гергана Здравкова</w:t>
      </w:r>
    </w:p>
    <w:p w:rsidR="004048C1" w:rsidRPr="004048C1" w:rsidRDefault="004048C1" w:rsidP="004048C1">
      <w:pPr>
        <w:spacing w:after="0" w:line="240" w:lineRule="auto"/>
        <w:jc w:val="both"/>
        <w:rPr>
          <w:rFonts w:ascii="Times New Roman" w:eastAsia="Calibri" w:hAnsi="Times New Roman" w:cs="Times New Roman"/>
          <w:sz w:val="24"/>
          <w:szCs w:val="24"/>
        </w:rPr>
      </w:pPr>
      <w:r w:rsidRPr="004048C1">
        <w:rPr>
          <w:rFonts w:ascii="Times New Roman" w:eastAsia="Calibri" w:hAnsi="Times New Roman" w:cs="Times New Roman"/>
          <w:sz w:val="24"/>
          <w:szCs w:val="24"/>
        </w:rPr>
        <w:t xml:space="preserve">Зам. кмет на община Радомир </w:t>
      </w:r>
    </w:p>
    <w:p w:rsidR="004048C1" w:rsidRPr="004048C1" w:rsidRDefault="004048C1" w:rsidP="004048C1">
      <w:pPr>
        <w:spacing w:after="0" w:line="240" w:lineRule="auto"/>
        <w:jc w:val="both"/>
        <w:rPr>
          <w:rFonts w:ascii="Times New Roman" w:eastAsia="Calibri" w:hAnsi="Times New Roman" w:cs="Times New Roman"/>
          <w:sz w:val="24"/>
          <w:szCs w:val="24"/>
        </w:rPr>
      </w:pPr>
    </w:p>
    <w:p w:rsidR="004048C1" w:rsidRPr="004048C1" w:rsidRDefault="004048C1" w:rsidP="004048C1">
      <w:pPr>
        <w:spacing w:after="0" w:line="240" w:lineRule="auto"/>
        <w:jc w:val="both"/>
        <w:rPr>
          <w:rFonts w:ascii="Times New Roman" w:eastAsia="Calibri" w:hAnsi="Times New Roman" w:cs="Times New Roman"/>
          <w:sz w:val="24"/>
          <w:szCs w:val="24"/>
        </w:rPr>
      </w:pPr>
      <w:r w:rsidRPr="004048C1">
        <w:rPr>
          <w:rFonts w:ascii="Times New Roman" w:eastAsia="Calibri" w:hAnsi="Times New Roman" w:cs="Times New Roman"/>
          <w:sz w:val="24"/>
          <w:szCs w:val="24"/>
        </w:rPr>
        <w:t>Съгласувал:</w:t>
      </w:r>
    </w:p>
    <w:p w:rsidR="004048C1" w:rsidRPr="004048C1" w:rsidRDefault="004048C1" w:rsidP="004048C1">
      <w:pPr>
        <w:spacing w:after="0" w:line="240" w:lineRule="auto"/>
        <w:jc w:val="both"/>
        <w:rPr>
          <w:rFonts w:ascii="Times New Roman" w:eastAsia="Calibri" w:hAnsi="Times New Roman" w:cs="Times New Roman"/>
          <w:sz w:val="24"/>
          <w:szCs w:val="24"/>
        </w:rPr>
      </w:pPr>
      <w:r w:rsidRPr="004048C1">
        <w:rPr>
          <w:rFonts w:ascii="Times New Roman" w:eastAsia="Calibri" w:hAnsi="Times New Roman" w:cs="Times New Roman"/>
          <w:sz w:val="24"/>
          <w:szCs w:val="24"/>
        </w:rPr>
        <w:t>Ива Крумова</w:t>
      </w:r>
    </w:p>
    <w:p w:rsidR="004048C1" w:rsidRPr="004048C1" w:rsidRDefault="004048C1" w:rsidP="004048C1">
      <w:pPr>
        <w:spacing w:after="0" w:line="240" w:lineRule="auto"/>
        <w:jc w:val="both"/>
        <w:rPr>
          <w:rFonts w:ascii="Times New Roman" w:eastAsia="Calibri" w:hAnsi="Times New Roman" w:cs="Times New Roman"/>
          <w:sz w:val="24"/>
          <w:szCs w:val="24"/>
        </w:rPr>
      </w:pPr>
      <w:r w:rsidRPr="004048C1">
        <w:rPr>
          <w:rFonts w:ascii="Times New Roman" w:eastAsia="Calibri" w:hAnsi="Times New Roman" w:cs="Times New Roman"/>
          <w:sz w:val="24"/>
          <w:szCs w:val="24"/>
        </w:rPr>
        <w:t>Юрист</w:t>
      </w:r>
    </w:p>
    <w:p w:rsidR="004048C1" w:rsidRPr="004048C1" w:rsidRDefault="004048C1" w:rsidP="004048C1">
      <w:pPr>
        <w:spacing w:after="0" w:line="240" w:lineRule="auto"/>
        <w:jc w:val="both"/>
        <w:rPr>
          <w:rFonts w:ascii="Times New Roman" w:eastAsia="Calibri" w:hAnsi="Times New Roman" w:cs="Times New Roman"/>
          <w:sz w:val="24"/>
          <w:szCs w:val="24"/>
        </w:rPr>
      </w:pPr>
    </w:p>
    <w:p w:rsidR="004048C1" w:rsidRPr="004048C1" w:rsidRDefault="004048C1" w:rsidP="004048C1">
      <w:pPr>
        <w:spacing w:after="0" w:line="240" w:lineRule="auto"/>
        <w:jc w:val="both"/>
        <w:rPr>
          <w:rFonts w:ascii="Times New Roman" w:eastAsia="Calibri" w:hAnsi="Times New Roman" w:cs="Times New Roman"/>
          <w:sz w:val="24"/>
          <w:szCs w:val="24"/>
        </w:rPr>
      </w:pPr>
      <w:r w:rsidRPr="004048C1">
        <w:rPr>
          <w:rFonts w:ascii="Times New Roman" w:eastAsia="Calibri" w:hAnsi="Times New Roman" w:cs="Times New Roman"/>
          <w:sz w:val="24"/>
          <w:szCs w:val="24"/>
        </w:rPr>
        <w:t>Изготвил:</w:t>
      </w:r>
    </w:p>
    <w:p w:rsidR="004048C1" w:rsidRPr="004048C1" w:rsidRDefault="004048C1" w:rsidP="004048C1">
      <w:pPr>
        <w:spacing w:after="0" w:line="240" w:lineRule="auto"/>
        <w:jc w:val="both"/>
        <w:rPr>
          <w:rFonts w:ascii="Times New Roman" w:eastAsia="Calibri" w:hAnsi="Times New Roman" w:cs="Times New Roman"/>
          <w:sz w:val="24"/>
          <w:szCs w:val="24"/>
        </w:rPr>
      </w:pPr>
      <w:r w:rsidRPr="004048C1">
        <w:rPr>
          <w:rFonts w:ascii="Times New Roman" w:eastAsia="Calibri" w:hAnsi="Times New Roman" w:cs="Times New Roman"/>
          <w:sz w:val="24"/>
          <w:szCs w:val="24"/>
        </w:rPr>
        <w:t>Д. Николова</w:t>
      </w:r>
    </w:p>
    <w:p w:rsidR="004048C1" w:rsidRPr="004048C1" w:rsidRDefault="004048C1" w:rsidP="004048C1">
      <w:pPr>
        <w:spacing w:after="0" w:line="240" w:lineRule="auto"/>
        <w:jc w:val="both"/>
        <w:rPr>
          <w:rFonts w:ascii="Tahoma" w:eastAsia="Calibri" w:hAnsi="Tahoma" w:cs="Tahoma"/>
        </w:rPr>
      </w:pPr>
      <w:r w:rsidRPr="004048C1">
        <w:rPr>
          <w:rFonts w:ascii="Tahoma" w:eastAsia="Calibri" w:hAnsi="Tahoma" w:cs="Tahoma"/>
          <w:lang w:eastAsia="bg-BG"/>
        </w:rPr>
        <w:t xml:space="preserve"> </w:t>
      </w:r>
    </w:p>
    <w:p w:rsidR="00EF703E" w:rsidRDefault="00EF703E"/>
    <w:sectPr w:rsidR="00EF703E" w:rsidSect="00EB5D67">
      <w:footerReference w:type="default" r:id="rId7"/>
      <w:pgSz w:w="11906" w:h="16838" w:code="9"/>
      <w:pgMar w:top="426" w:right="1134" w:bottom="567" w:left="1701" w:header="340" w:footer="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170" w:rsidRDefault="00496292" w:rsidP="00F05203">
    <w:pPr>
      <w:pStyle w:val="a3"/>
      <w:jc w:val="right"/>
      <w:rPr>
        <w:rStyle w:val="a5"/>
        <w:rFonts w:ascii="Times New Roman" w:hAnsi="Times New Roman"/>
        <w:lang w:val="en-US"/>
      </w:rPr>
    </w:pPr>
    <w:r w:rsidRPr="00F05203">
      <w:rPr>
        <w:rStyle w:val="a5"/>
        <w:rFonts w:ascii="Times New Roman" w:hAnsi="Times New Roman"/>
      </w:rPr>
      <w:fldChar w:fldCharType="begin"/>
    </w:r>
    <w:r w:rsidRPr="00F05203">
      <w:rPr>
        <w:rStyle w:val="a5"/>
        <w:rFonts w:ascii="Times New Roman" w:hAnsi="Times New Roman"/>
      </w:rPr>
      <w:instrText xml:space="preserve"> PAGE </w:instrText>
    </w:r>
    <w:r w:rsidRPr="00F05203">
      <w:rPr>
        <w:rStyle w:val="a5"/>
        <w:rFonts w:ascii="Times New Roman" w:hAnsi="Times New Roman"/>
      </w:rPr>
      <w:fldChar w:fldCharType="separate"/>
    </w:r>
    <w:r w:rsidR="004048C1">
      <w:rPr>
        <w:rStyle w:val="a5"/>
        <w:rFonts w:ascii="Times New Roman" w:hAnsi="Times New Roman"/>
        <w:noProof/>
      </w:rPr>
      <w:t>2</w:t>
    </w:r>
    <w:r w:rsidRPr="00F05203">
      <w:rPr>
        <w:rStyle w:val="a5"/>
        <w:rFonts w:ascii="Times New Roman" w:hAnsi="Times New Roman"/>
      </w:rPr>
      <w:fldChar w:fldCharType="end"/>
    </w:r>
    <w:r w:rsidRPr="00F05203">
      <w:rPr>
        <w:rStyle w:val="a5"/>
        <w:rFonts w:ascii="Times New Roman" w:hAnsi="Times New Roman"/>
        <w:lang w:val="en-US"/>
      </w:rPr>
      <w:t>/</w:t>
    </w:r>
    <w:r w:rsidRPr="00F05203">
      <w:rPr>
        <w:rStyle w:val="a5"/>
        <w:rFonts w:ascii="Times New Roman" w:hAnsi="Times New Roman"/>
      </w:rPr>
      <w:fldChar w:fldCharType="begin"/>
    </w:r>
    <w:r w:rsidRPr="00F05203">
      <w:rPr>
        <w:rStyle w:val="a5"/>
        <w:rFonts w:ascii="Times New Roman" w:hAnsi="Times New Roman"/>
      </w:rPr>
      <w:instrText xml:space="preserve"> NUMPAGES </w:instrText>
    </w:r>
    <w:r w:rsidRPr="00F05203">
      <w:rPr>
        <w:rStyle w:val="a5"/>
        <w:rFonts w:ascii="Times New Roman" w:hAnsi="Times New Roman"/>
      </w:rPr>
      <w:fldChar w:fldCharType="separate"/>
    </w:r>
    <w:r w:rsidR="004048C1">
      <w:rPr>
        <w:rStyle w:val="a5"/>
        <w:rFonts w:ascii="Times New Roman" w:hAnsi="Times New Roman"/>
        <w:noProof/>
      </w:rPr>
      <w:t>3</w:t>
    </w:r>
    <w:r w:rsidRPr="00F05203">
      <w:rPr>
        <w:rStyle w:val="a5"/>
        <w:rFonts w:ascii="Times New Roman" w:hAnsi="Times New Roman"/>
      </w:rPr>
      <w:fldChar w:fldCharType="end"/>
    </w:r>
  </w:p>
  <w:p w:rsidR="002B7170" w:rsidRPr="00F05203" w:rsidRDefault="00496292" w:rsidP="00F05203">
    <w:pPr>
      <w:pStyle w:val="a3"/>
      <w:jc w:val="right"/>
      <w:rPr>
        <w:rFonts w:ascii="Times New Roman" w:hAnsi="Times New Roman"/>
        <w:lang w:val="en-US"/>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D3F2E"/>
    <w:multiLevelType w:val="hybridMultilevel"/>
    <w:tmpl w:val="804EAF3E"/>
    <w:lvl w:ilvl="0" w:tplc="928694AC">
      <w:start w:val="1"/>
      <w:numFmt w:val="decimal"/>
      <w:lvlText w:val="%1."/>
      <w:lvlJc w:val="left"/>
      <w:pPr>
        <w:ind w:left="1428" w:hanging="360"/>
      </w:pPr>
      <w:rPr>
        <w:b/>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8C1"/>
    <w:rsid w:val="004048C1"/>
    <w:rsid w:val="00496292"/>
    <w:rsid w:val="00EF703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4048C1"/>
    <w:pPr>
      <w:tabs>
        <w:tab w:val="center" w:pos="4536"/>
        <w:tab w:val="right" w:pos="9072"/>
      </w:tabs>
      <w:spacing w:after="0" w:line="240" w:lineRule="auto"/>
    </w:pPr>
  </w:style>
  <w:style w:type="character" w:customStyle="1" w:styleId="a4">
    <w:name w:val="Долен колонтитул Знак"/>
    <w:basedOn w:val="a0"/>
    <w:link w:val="a3"/>
    <w:uiPriority w:val="99"/>
    <w:semiHidden/>
    <w:rsid w:val="004048C1"/>
  </w:style>
  <w:style w:type="character" w:styleId="a5">
    <w:name w:val="page number"/>
    <w:uiPriority w:val="99"/>
    <w:rsid w:val="004048C1"/>
    <w:rPr>
      <w:rFonts w:cs="Times New Roman"/>
    </w:rPr>
  </w:style>
  <w:style w:type="paragraph" w:styleId="a6">
    <w:name w:val="Balloon Text"/>
    <w:basedOn w:val="a"/>
    <w:link w:val="a7"/>
    <w:uiPriority w:val="99"/>
    <w:semiHidden/>
    <w:unhideWhenUsed/>
    <w:rsid w:val="004048C1"/>
    <w:pPr>
      <w:spacing w:after="0" w:line="240" w:lineRule="auto"/>
    </w:pPr>
    <w:rPr>
      <w:rFonts w:ascii="Tahoma" w:hAnsi="Tahoma" w:cs="Tahoma"/>
      <w:sz w:val="16"/>
      <w:szCs w:val="16"/>
    </w:rPr>
  </w:style>
  <w:style w:type="character" w:customStyle="1" w:styleId="a7">
    <w:name w:val="Изнесен текст Знак"/>
    <w:basedOn w:val="a0"/>
    <w:link w:val="a6"/>
    <w:uiPriority w:val="99"/>
    <w:semiHidden/>
    <w:rsid w:val="004048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4048C1"/>
    <w:pPr>
      <w:tabs>
        <w:tab w:val="center" w:pos="4536"/>
        <w:tab w:val="right" w:pos="9072"/>
      </w:tabs>
      <w:spacing w:after="0" w:line="240" w:lineRule="auto"/>
    </w:pPr>
  </w:style>
  <w:style w:type="character" w:customStyle="1" w:styleId="a4">
    <w:name w:val="Долен колонтитул Знак"/>
    <w:basedOn w:val="a0"/>
    <w:link w:val="a3"/>
    <w:uiPriority w:val="99"/>
    <w:semiHidden/>
    <w:rsid w:val="004048C1"/>
  </w:style>
  <w:style w:type="character" w:styleId="a5">
    <w:name w:val="page number"/>
    <w:uiPriority w:val="99"/>
    <w:rsid w:val="004048C1"/>
    <w:rPr>
      <w:rFonts w:cs="Times New Roman"/>
    </w:rPr>
  </w:style>
  <w:style w:type="paragraph" w:styleId="a6">
    <w:name w:val="Balloon Text"/>
    <w:basedOn w:val="a"/>
    <w:link w:val="a7"/>
    <w:uiPriority w:val="99"/>
    <w:semiHidden/>
    <w:unhideWhenUsed/>
    <w:rsid w:val="004048C1"/>
    <w:pPr>
      <w:spacing w:after="0" w:line="240" w:lineRule="auto"/>
    </w:pPr>
    <w:rPr>
      <w:rFonts w:ascii="Tahoma" w:hAnsi="Tahoma" w:cs="Tahoma"/>
      <w:sz w:val="16"/>
      <w:szCs w:val="16"/>
    </w:rPr>
  </w:style>
  <w:style w:type="character" w:customStyle="1" w:styleId="a7">
    <w:name w:val="Изнесен текст Знак"/>
    <w:basedOn w:val="a0"/>
    <w:link w:val="a6"/>
    <w:uiPriority w:val="99"/>
    <w:semiHidden/>
    <w:rsid w:val="004048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1182</Words>
  <Characters>6740</Characters>
  <Application>Microsoft Office Word</Application>
  <DocSecurity>0</DocSecurity>
  <Lines>56</Lines>
  <Paragraphs>15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RR1405WS320</dc:creator>
  <cp:lastModifiedBy>RR1405WS320</cp:lastModifiedBy>
  <cp:revision>1</cp:revision>
  <cp:lastPrinted>2025-11-14T07:12:00Z</cp:lastPrinted>
  <dcterms:created xsi:type="dcterms:W3CDTF">2025-11-14T07:11:00Z</dcterms:created>
  <dcterms:modified xsi:type="dcterms:W3CDTF">2025-11-14T07:22:00Z</dcterms:modified>
</cp:coreProperties>
</file>