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0B" w:rsidRPr="0061487D" w:rsidRDefault="00E2080B" w:rsidP="00E2080B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4901AD48" wp14:editId="60619199">
            <wp:simplePos x="0" y="0"/>
            <wp:positionH relativeFrom="column">
              <wp:posOffset>-720090</wp:posOffset>
            </wp:positionH>
            <wp:positionV relativeFrom="paragraph">
              <wp:posOffset>-132715</wp:posOffset>
            </wp:positionV>
            <wp:extent cx="7352665" cy="1152525"/>
            <wp:effectExtent l="0" t="0" r="635" b="952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E2080B" w:rsidRPr="0061487D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ПРЕДСЕДАТЕЛЯ НА</w:t>
      </w:r>
    </w:p>
    <w:p w:rsidR="00E2080B" w:rsidRPr="00215F85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ОБЩИНСКИ СЪВЕТ </w:t>
      </w:r>
      <w:r w:rsidR="00E504AE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215F85">
        <w:rPr>
          <w:rFonts w:ascii="Times New Roman" w:eastAsia="Times New Roman" w:hAnsi="Times New Roman" w:cs="Times New Roman"/>
          <w:b/>
          <w:sz w:val="24"/>
          <w:szCs w:val="24"/>
        </w:rPr>
        <w:t>РАДОМИР</w:t>
      </w:r>
      <w:r w:rsidR="00E504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ВХ.№ С-317/17.11.2025 г.</w:t>
      </w:r>
      <w:bookmarkStart w:id="0" w:name="_GoBack"/>
      <w:bookmarkEnd w:id="0"/>
    </w:p>
    <w:p w:rsidR="00E2080B" w:rsidRDefault="00E2080B" w:rsidP="00E2080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487D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E2080B" w:rsidRPr="009E47F4" w:rsidRDefault="00E2080B" w:rsidP="00E2080B">
      <w:pPr>
        <w:spacing w:after="0"/>
        <w:ind w:firstLine="6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247B2">
        <w:rPr>
          <w:rFonts w:ascii="Times New Roman" w:eastAsia="Times New Roman" w:hAnsi="Times New Roman" w:cs="Times New Roman"/>
          <w:b/>
          <w:sz w:val="32"/>
          <w:szCs w:val="32"/>
        </w:rPr>
        <w:t xml:space="preserve">  ДОКЛАДНА ЗАПИСКА</w:t>
      </w:r>
    </w:p>
    <w:p w:rsidR="00E2080B" w:rsidRPr="0061487D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</w:p>
    <w:p w:rsidR="00E2080B" w:rsidRPr="0061487D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Кирил Георгиев Стоев</w:t>
      </w: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 xml:space="preserve"> –Кмет на Община Радомир</w:t>
      </w:r>
    </w:p>
    <w:p w:rsidR="00E2080B" w:rsidRPr="0061487D" w:rsidRDefault="00E2080B" w:rsidP="00E20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80B" w:rsidRDefault="00E2080B" w:rsidP="00E2080B">
      <w:pPr>
        <w:spacing w:after="0"/>
        <w:ind w:left="1560" w:hanging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ОТНОСНО:</w:t>
      </w:r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 xml:space="preserve">Отчет за изпълнение на проектите, по които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бщина Радомир е бенефициент или партньор през периода 01.11.20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г.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C758CC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2080B" w:rsidRDefault="00E2080B" w:rsidP="00E208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61487D" w:rsidRDefault="00E2080B" w:rsidP="00E208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61487D" w:rsidRDefault="00E2080B" w:rsidP="00E2080B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0007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E2080B" w:rsidRPr="0061487D" w:rsidRDefault="00E2080B" w:rsidP="00E2080B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Default="00E2080B" w:rsidP="00E2080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Внасям за обсъждане и одобряване от Общински съвет Радомир -  отчет за разработени, внесени за финансиране и изпълнявани проекти, по които Община Радомир е бенефициент или партньор, за периода – </w:t>
      </w:r>
      <w:r w:rsidRPr="00E0391C">
        <w:rPr>
          <w:rFonts w:ascii="Times New Roman" w:eastAsia="Times New Roman" w:hAnsi="Times New Roman" w:cs="Times New Roman"/>
          <w:sz w:val="24"/>
          <w:szCs w:val="24"/>
        </w:rPr>
        <w:t>01.11.202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0391C">
        <w:rPr>
          <w:rFonts w:ascii="Times New Roman" w:eastAsia="Times New Roman" w:hAnsi="Times New Roman" w:cs="Times New Roman"/>
          <w:sz w:val="24"/>
          <w:szCs w:val="24"/>
        </w:rPr>
        <w:t>г. - 31.10.202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0391C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2080B" w:rsidRDefault="00E2080B" w:rsidP="00E2080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61487D" w:rsidRDefault="00E2080B" w:rsidP="00E2080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Приложение</w:t>
      </w:r>
      <w:r w:rsidRPr="0061487D">
        <w:rPr>
          <w:rFonts w:ascii="Times New Roman" w:eastAsia="Times New Roman" w:hAnsi="Times New Roman" w:cs="Times New Roman"/>
          <w:b/>
          <w:i/>
          <w:sz w:val="24"/>
          <w:szCs w:val="24"/>
        </w:rPr>
        <w:t>: Съгласно текста</w:t>
      </w:r>
    </w:p>
    <w:p w:rsidR="00E2080B" w:rsidRPr="0061487D" w:rsidRDefault="00E2080B" w:rsidP="00E20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80B" w:rsidRPr="0061487D" w:rsidRDefault="00E2080B" w:rsidP="00E2080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Предвид гореизложеното  предлагам на </w:t>
      </w:r>
      <w:proofErr w:type="spellStart"/>
      <w:r w:rsidRPr="0061487D">
        <w:rPr>
          <w:rFonts w:ascii="Times New Roman" w:eastAsia="Times New Roman" w:hAnsi="Times New Roman" w:cs="Times New Roman"/>
          <w:sz w:val="24"/>
          <w:szCs w:val="24"/>
        </w:rPr>
        <w:t>ОбС</w:t>
      </w:r>
      <w:proofErr w:type="spellEnd"/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 – Радомир да вземе следното</w:t>
      </w:r>
    </w:p>
    <w:p w:rsidR="00E2080B" w:rsidRPr="0061487D" w:rsidRDefault="00E2080B" w:rsidP="00E20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080B" w:rsidRPr="0061487D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</w:rPr>
        <w:t>Р Е Ш Е Н И Е :</w:t>
      </w:r>
    </w:p>
    <w:p w:rsidR="00E2080B" w:rsidRPr="0061487D" w:rsidRDefault="00E2080B" w:rsidP="00E20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80B" w:rsidRPr="009E47F4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sz w:val="24"/>
          <w:szCs w:val="24"/>
        </w:rPr>
        <w:t>На основание чл.21, ал.1 ,т. 23 от ЗМСМА, Общински съвет – Радомир</w:t>
      </w:r>
    </w:p>
    <w:p w:rsidR="00E2080B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8A59AA" w:rsidRDefault="00E2080B" w:rsidP="00E208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9AA">
        <w:rPr>
          <w:rFonts w:ascii="Times New Roman" w:eastAsia="Times New Roman" w:hAnsi="Times New Roman" w:cs="Times New Roman"/>
          <w:b/>
          <w:sz w:val="24"/>
          <w:szCs w:val="24"/>
        </w:rPr>
        <w:t>Р Е Ш И :</w:t>
      </w:r>
    </w:p>
    <w:p w:rsidR="00E2080B" w:rsidRDefault="00E2080B" w:rsidP="00E2080B">
      <w:pPr>
        <w:spacing w:before="120"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1487D">
        <w:rPr>
          <w:rFonts w:ascii="Times New Roman" w:eastAsia="Times New Roman" w:hAnsi="Times New Roman" w:cs="Times New Roman"/>
          <w:sz w:val="24"/>
          <w:szCs w:val="24"/>
        </w:rPr>
        <w:t xml:space="preserve">Приема отчет за разработени, внесени за финансиране и изпълнявани проекти, по които Община Радомир е бенефициент или партньор, за периода – </w:t>
      </w:r>
      <w:r w:rsidRPr="009E5A27">
        <w:rPr>
          <w:rFonts w:ascii="Times New Roman" w:eastAsia="Times New Roman" w:hAnsi="Times New Roman" w:cs="Times New Roman"/>
          <w:sz w:val="24"/>
          <w:szCs w:val="24"/>
        </w:rPr>
        <w:t>01.11.2024г. - 31.10.2025г.</w:t>
      </w:r>
    </w:p>
    <w:p w:rsidR="00E2080B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080B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080B" w:rsidRPr="009E47F4" w:rsidRDefault="00E2080B" w:rsidP="00E20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48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Внася</w:t>
      </w:r>
      <w:r w:rsidRPr="0061487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E2080B" w:rsidRPr="0061487D" w:rsidRDefault="00E2080B" w:rsidP="00E208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E2080B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487D">
        <w:rPr>
          <w:rFonts w:ascii="Times New Roman" w:eastAsia="Times New Roman" w:hAnsi="Times New Roman" w:cs="Times New Roman"/>
          <w:b/>
          <w:i/>
          <w:sz w:val="24"/>
          <w:szCs w:val="24"/>
        </w:rPr>
        <w:t>Кмет на Община Радомир</w:t>
      </w:r>
    </w:p>
    <w:p w:rsidR="00E2080B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2080B" w:rsidRPr="009E47F4" w:rsidRDefault="00E2080B" w:rsidP="00E2080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15206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Съгласували:</w:t>
      </w:r>
    </w:p>
    <w:p w:rsidR="00E2080B" w:rsidRPr="00015206" w:rsidRDefault="00E2080B" w:rsidP="00E2080B">
      <w:pPr>
        <w:tabs>
          <w:tab w:val="left" w:pos="0"/>
          <w:tab w:val="left" w:pos="567"/>
          <w:tab w:val="left" w:pos="2835"/>
        </w:tabs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Станислава Генадиева </w:t>
      </w:r>
      <w:r w:rsidRPr="00015206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- зам.-кмет на Община Радомир</w:t>
      </w:r>
    </w:p>
    <w:p w:rsidR="00E2080B" w:rsidRDefault="00E2080B" w:rsidP="00E2080B">
      <w:pPr>
        <w:tabs>
          <w:tab w:val="left" w:pos="0"/>
          <w:tab w:val="left" w:pos="567"/>
          <w:tab w:val="left" w:pos="2835"/>
        </w:tabs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015206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Ива Крумова-юрисконсулт</w:t>
      </w:r>
    </w:p>
    <w:p w:rsidR="00E2080B" w:rsidRPr="009E47F4" w:rsidRDefault="00E2080B" w:rsidP="00E2080B">
      <w:pPr>
        <w:tabs>
          <w:tab w:val="left" w:pos="0"/>
          <w:tab w:val="left" w:pos="567"/>
          <w:tab w:val="left" w:pos="2835"/>
        </w:tabs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proofErr w:type="spellStart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>Анита</w:t>
      </w:r>
      <w:proofErr w:type="spellEnd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>Хаджийска</w:t>
      </w:r>
      <w:proofErr w:type="spellEnd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 xml:space="preserve">- </w:t>
      </w:r>
      <w:proofErr w:type="spellStart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>началник</w:t>
      </w:r>
      <w:proofErr w:type="spellEnd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>отдел</w:t>
      </w:r>
      <w:proofErr w:type="spellEnd"/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 xml:space="preserve"> СП</w:t>
      </w:r>
      <w:r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О</w:t>
      </w:r>
      <w:r w:rsidRPr="00015206"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  <w:t>ПП</w:t>
      </w:r>
    </w:p>
    <w:p w:rsidR="00E2080B" w:rsidRDefault="00E2080B" w:rsidP="00E2080B">
      <w:pPr>
        <w:tabs>
          <w:tab w:val="left" w:pos="0"/>
          <w:tab w:val="left" w:pos="567"/>
          <w:tab w:val="left" w:pos="2835"/>
        </w:tabs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015206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Изготвил:</w:t>
      </w:r>
    </w:p>
    <w:p w:rsidR="00E2080B" w:rsidRDefault="00E2080B" w:rsidP="00E2080B">
      <w:pPr>
        <w:tabs>
          <w:tab w:val="left" w:pos="0"/>
          <w:tab w:val="left" w:pos="567"/>
          <w:tab w:val="left" w:pos="2835"/>
        </w:tabs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E47F4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Даниела Младенова- гл.експерт ПП</w:t>
      </w:r>
    </w:p>
    <w:p w:rsidR="00E2080B" w:rsidRPr="00E2080B" w:rsidRDefault="00E2080B" w:rsidP="00E2080B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bg-BG"/>
        </w:rPr>
        <w:lastRenderedPageBreak/>
        <w:drawing>
          <wp:inline distT="0" distB="0" distL="0" distR="0">
            <wp:extent cx="8034020" cy="1083310"/>
            <wp:effectExtent l="0" t="0" r="5080" b="254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402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80B" w:rsidRPr="00E2080B" w:rsidRDefault="00E2080B" w:rsidP="00E2080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</w:pPr>
    </w:p>
    <w:p w:rsidR="00E2080B" w:rsidRPr="00E2080B" w:rsidRDefault="00E2080B" w:rsidP="00E2080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</w:pPr>
      <w:r w:rsidRPr="00E2080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Отчет за изпълнение на проектите, по които Община Радомир е бенефициент или партньор през периода 01.11.2024г. - 31.10.20</w:t>
      </w:r>
      <w:r w:rsidRPr="00E2080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>2</w:t>
      </w:r>
      <w:r w:rsidRPr="00E2080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5г.</w:t>
      </w:r>
    </w:p>
    <w:p w:rsidR="00E2080B" w:rsidRPr="00E2080B" w:rsidRDefault="00E2080B" w:rsidP="00E2080B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</w:pPr>
    </w:p>
    <w:tbl>
      <w:tblPr>
        <w:tblW w:w="1573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7"/>
        <w:gridCol w:w="1662"/>
        <w:gridCol w:w="3872"/>
        <w:gridCol w:w="1662"/>
        <w:gridCol w:w="104"/>
        <w:gridCol w:w="142"/>
        <w:gridCol w:w="1701"/>
        <w:gridCol w:w="3685"/>
      </w:tblGrid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szCs w:val="24"/>
              </w:rPr>
              <w:t>НАИМЕНОВАНИЕ НА ПРОЕКТА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szCs w:val="24"/>
              </w:rPr>
              <w:t>КАНДИДАТ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Calibri" w:hAnsi="Times New Roman" w:cs="Times New Roman"/>
                <w:b/>
                <w:szCs w:val="24"/>
              </w:rPr>
              <w:t xml:space="preserve">ФИНАНСИРАЩ ОРГАН / 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Calibri" w:hAnsi="Times New Roman" w:cs="Times New Roman"/>
                <w:b/>
                <w:szCs w:val="24"/>
              </w:rPr>
              <w:t>код на програмата /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szCs w:val="24"/>
              </w:rPr>
              <w:t>СТОЙНОСТ НА ПРОЕКТА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szCs w:val="24"/>
              </w:rPr>
              <w:t>ЕТАП  НА РЕАЛИЗАЦИЯ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ind w:right="43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КРАТКО ОПИСАНИЕ</w:t>
            </w:r>
          </w:p>
        </w:tc>
      </w:tr>
      <w:tr w:rsidR="00E2080B" w:rsidRPr="00E2080B" w:rsidTr="00E2080B">
        <w:trPr>
          <w:trHeight w:val="1088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2080B" w:rsidRPr="00E2080B" w:rsidRDefault="00E2080B" w:rsidP="00E2080B">
            <w:pPr>
              <w:ind w:right="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Приключили проекти </w:t>
            </w:r>
          </w:p>
        </w:tc>
      </w:tr>
      <w:tr w:rsidR="00E2080B" w:rsidRPr="00E2080B" w:rsidTr="00E2080B">
        <w:trPr>
          <w:trHeight w:val="2402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>"Рехабилитация на ул."Шар" от ОТ 496, през ОТ 564, ОТ 563, ОТ 559, ОТ 558, ОТ 554 до ОТ 553"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BG06RDNP001-19.616 - МИГ-Радомир-Земен, Мярка 7.2. „Инвестиции в създаването, подобряването или разширяването на всички видове малка по мащаби инфраструктура“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209 783.61 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БФП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200 086.40 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Собствено финансиране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9 697.21 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стартиране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13.03.2024г.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30.06.2025г.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Строителство за "Рехабилитация на ул."Шар", от ОТ 496, през ОТ 564, ОТ 563, ОТ 559, ОТ 558, ОТ 554 до ОТ 553": По проекта са изпълнени асфалтови и пътни работи за реконструкция и рехабилитация на участъците от посочените улици, както и пътна маркировка и сигнализация.Положени са нови асфалтови пластове за цялата ширина на улицата, както и разваляне и направа на нови бетонови бордюри,  повдигане на ревизионни и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дъждоприемни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шахти, до проектните нива на настилката, положена е пътна маркировка и са поставени пътни знаци.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Дължината на участъка за рехабилитация е 3 804 кв.м. – от ОТ 496, през ОТ 564, ОТ 563, ОТ 559, ОТ 558, ОТ 554 до ОТ 553.</w:t>
            </w:r>
          </w:p>
        </w:tc>
      </w:tr>
      <w:tr w:rsidR="00E2080B" w:rsidRPr="00E2080B" w:rsidTr="00E2080B">
        <w:trPr>
          <w:trHeight w:val="55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„Рехабилитация и модернизация на системите за външно изкуствено осветление в град Радомир, с. Дрен и с. Друган – Община Радомир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BG-RRP-4.025 - ПОДКРЕПА ЗА ЕНЕРГИЙНО ЕФЕКТИВНИ СИСТЕМИ ЗА УЛИЧНО ОСВЕТЛЕНИЕ - ПОКАНА 1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936 360.01 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Срок на договора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18.08.2023г.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18.11.2025г.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СМР дейностите са приключили </w:t>
            </w: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>на13.05.2025г.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е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Целта на проектното предложение по процедура „Подкрепа за енергийно ефективни системи за улично осветление“ е да повиши енергийната ефективност чрез технологично обновление и модернизиране на системите за външно изкуствено осветление, собственост на община Радомир и да подобри условията на живот на населението.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Друга важна цел на проектното предложение е не по-малко от 30 % спестяване на първична енергия в системите за външно изкуствено осветление.</w:t>
            </w:r>
          </w:p>
        </w:tc>
      </w:tr>
      <w:tr w:rsidR="00E2080B" w:rsidRPr="00E2080B" w:rsidTr="00E2080B">
        <w:trPr>
          <w:trHeight w:val="1833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>"Благоустройство и обновяване на парковата среда около местната забележителност «Бучалото»,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Процедура BG06RDNP001-19.616 - МИГ-Радомир-Земен, Мярка 7.2. „Инвестиции в създаването, подобряването или разширяването на всички видове малка по мащаби инфраструктура“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387 336.49 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Срок на договора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01.08.2023г.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30.06.2025г.</w:t>
            </w:r>
          </w:p>
          <w:p w:rsidR="00E2080B" w:rsidRPr="00E2080B" w:rsidRDefault="00E2080B" w:rsidP="00E2080B">
            <w:pPr>
              <w:spacing w:before="120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е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Целта на проекта е да се постигне подобряване качеството на средата, комфорта на обитаване чрез създаване на благоприятна и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природосъобразна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среда , която да оформи нова социална среда с нови пространствени решения и физическо обновяване на зоната около водопада.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За постигане на целта са изпълнени: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- Ремонт на околното пространство, запазвайки основните комуникационни направления и зелени площи създавайки подходящи наклони.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- Трасиране на новите елементи и очертания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алейната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мрежа;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- Привързване към съществуващите входове на съществуващите сгради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Оформено е пространство и места за сядане, премахнати са  опасните дървета, оптимизирана е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алейната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мрежа и пространства с допълване на нови зелени площи. 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„Обособяване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посетителски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център и мултифункционална зала в общински музей „Войнишко въстание“, гр. Радомир"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процедура BG06RDNP001-19.426 - МИГ-Радомир-Земен, Мярка 7.5. „Инвестиции за публично ползване в инфраструктура за отдих, туристическа инфраструктура“от СВОМР на СНЦ „МИГ-Радомир-Земен“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172 317.71 </w:t>
            </w:r>
            <w:proofErr w:type="spellStart"/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лв</w:t>
            </w:r>
            <w:proofErr w:type="spellEnd"/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Срок на договора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30.05.2023г.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15.09.2025г.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е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Предстои </w:t>
            </w: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>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 xml:space="preserve">Изграден е 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посетителски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център и мултифункционална зала в общински исторически музей град Радомир.Проектното решение дава възможност за мултифункционално пространство, което позволява провеждането на различни по характер, културни мероприятия, оборудвано със съвременна техника за презентации. </w:t>
            </w:r>
          </w:p>
          <w:p w:rsidR="00E2080B" w:rsidRPr="00E2080B" w:rsidRDefault="00E2080B" w:rsidP="00E2080B">
            <w:pPr>
              <w:spacing w:after="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41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>„Нова визия за повишаване и устойчиво развитие на културно-историческия и туристически потенциал на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BG06RDNP001-19.426 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МИГ-Радомир-Земен, Мярка 7.5. „Инвестиции за публично ползване в инфраструктура за отдих, туристическа инфраструктур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>а“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218 100.00лв.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стартиране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31.10.2024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15.09.2025г.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По проекта са изпълнени дейности за създаване на атракции с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опознавателна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цел, свързани  с културното наследство. За тази  цел е изградена - „Алея на славата“ – чрез доставка и монтаж на табели (постоянна изложба) с информация за видни граждани на общината и техните постижения. Закупени и монтирани са  пейки, кошчета за боклук и санитарен контейнер; Закупена и доставена е сцена с осветление, външни лед табла и мобилни дървени щандове за използване по време на провеждани културни събития, местни празници и фестивали.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„Изграждане на многофункционална спортна площадка в гр. Радомир”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BG06RDNP001-19.616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МИГ-Радомир-Земен, Мярка 7.2. „Инвестиции в създаването, подобряването или разширяването на всички видове малка по мащаби инфраструктура“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Обща 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156 699.48лв.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БФП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156 532.45лв.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Собствено финансиране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167.03 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Подписан договор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17.12.2024г</w:t>
            </w:r>
            <w:r w:rsidRPr="00E2080B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Приключил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15.09.2025г.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 проекта е изградена  многофункционална спортна площадка.</w:t>
            </w:r>
            <w:r w:rsidRPr="00E2080B">
              <w:rPr>
                <w:rFonts w:ascii="Times New Roman" w:eastAsia="Calibri" w:hAnsi="Times New Roman" w:cs="Times New Roman"/>
                <w:color w:val="3F3F3F"/>
                <w:sz w:val="24"/>
                <w:szCs w:val="24"/>
                <w:lang w:eastAsia="bg-BG"/>
              </w:rPr>
              <w:t xml:space="preserve">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Теренът на площадката се намира в градския парк на гр. Радомир. Оформено е едно игрално поле, което да се ползва за следните видове спортни игри: Футбол на малко поле; Баскетбол; Волейбол.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 „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Рехабилитация на пътна мрежа в Община Радомир 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BG06RDNP001-7.019 - Пътища „Строителство, реконструкция и/или рехабилитация на съществуващи общински пътища и съоръженията и принадлежностите към тях“ по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lastRenderedPageBreak/>
              <w:t>подмярка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lastRenderedPageBreak/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2 933 662.54 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Срок на договора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18.08.2023г.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30.09.2025г</w:t>
            </w:r>
            <w:r w:rsidRPr="00E2080B">
              <w:rPr>
                <w:rFonts w:ascii="Times New Roman" w:eastAsia="Calibri" w:hAnsi="Times New Roman" w:cs="Times New Roman"/>
                <w:bCs/>
                <w:color w:val="FF0000"/>
              </w:rPr>
              <w:t>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СМР </w:t>
            </w: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>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е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Проектното предложение включва рехабилитация на следните обекти: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• ОБЕКТ 1. ПЪРВИ ЕТАП - Реконструкция на общински път PER2134 от път ІІІ - 627 с. Друган - Радомир до с.Стефаново - с. Кондофрей /ІІІ - 6041/, от кръстовище с път PER 2135 (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оклонение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за с.Долни Раковец), до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 xml:space="preserve">жп прелез с дължина 2410м- 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• ОБЕКТ 2. Реконструкция на участък от общински път PER 314 /I-6/ Радомир- ж.п. гара Радомир-Борнарево, с дължина 500 м-</w:t>
            </w:r>
          </w:p>
        </w:tc>
      </w:tr>
      <w:tr w:rsidR="00E2080B" w:rsidRPr="00E2080B" w:rsidTr="00E2080B">
        <w:trPr>
          <w:trHeight w:val="2222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lastRenderedPageBreak/>
              <w:t>Проект „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Подобряване на енергийната ефективност на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селските райони,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ефективност“ по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t>подмярка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948 424.86 лв.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Дата на стартиране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18.01.2024г.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30.09.2025г.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Проектът предвижда инвестиции за производство на енергия от ВЕИ за собствено потребление-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Фотоволтаични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(соларни) системи на следните обекти: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1. Изграждане на нова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фотоволтаична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електрическа централа за собствени нужди, с инсталирана мощност 152.52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kWp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и ел. потреблението на съществуваща сграда на ДГ „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Радомирче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“, гр. Радомир, ул. „Училищна“ №30;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2. Изграждане на нова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фотоволтаична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електрическа централа за собствени нужди, с инсталирана мощност 50.02kWp и ел.потреблението на съществуваща сграда на Община Радомир с адрес гр. Радомир, пл. „Свобода“ № 20;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3. Изграждане на нова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фотоволтаична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електрическа централа за собствени нужди, с инсталирана мощност 83,23kWp и ел.потреблението на съществуваща сграда на ДГ „Слънце“, гр. Радомир, ул. „Сан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Стефано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 №12;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4. Изграждане на нова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фотоволтаична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електрическа централа за собствени нужди, с инсталирана мощност 90,20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kWp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и ел.потреблението на съществуваща сграда на ОУ „Христо Смирненски“, гр. Радомир, ул."Братя Миленкови" № 28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Дейностите са приключили в срок.</w:t>
            </w:r>
          </w:p>
        </w:tc>
      </w:tr>
      <w:tr w:rsidR="00E2080B" w:rsidRPr="00E2080B" w:rsidTr="00E2080B">
        <w:trPr>
          <w:trHeight w:val="2222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„Покрит тенис корт в УПИ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bg-BG"/>
              </w:rPr>
              <w:t>IX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, кв.183,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Министерство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младежта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и спорта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Национална програма за споделено финансиране на инвестиционни спортни проекти“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Обща стойност на проекта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827 337,64 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Община Радомир осигурява 50% от общата сума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413 668,82 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Подписан договор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01.04.2024г.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Приключил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30.09.2025г.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</w:t>
            </w: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 xml:space="preserve">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За осигуряване на целогодишна дейност на тенис клуба е изградена покривна конструкция на тренировъчното игрище.</w:t>
            </w:r>
          </w:p>
        </w:tc>
      </w:tr>
      <w:tr w:rsidR="00E2080B" w:rsidRPr="00E2080B" w:rsidTr="00E2080B">
        <w:trPr>
          <w:trHeight w:val="701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08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,,Строително-ремонти работи за подобряване на материалната база на Домашен социален патронаж- Радомир“</w:t>
            </w:r>
          </w:p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bg-BG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Целева програма 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„Подобряване на материалната база на домашен социален патронаж“ - строително-монтажни/ремонтни работи - 2025 г.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Обща 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47 295,49 лв.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от Фонд „Социална закрила“ 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42 565,94 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собствен принос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8 212,47 лв.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31.05.2024г.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Приключил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31.10.2025г.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СМР дейностите са приключили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Внесено окончателно отчитане на проекта 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Предстои верифициране на разходите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 модернизирането на Домашен социален патронаж в община Радомир се подобри качеството на предоставяната услуга, свързана с предоставянето на топла храна на уязвимите групи в общината. Осигуриха се по-добри и безопасни условия на труд за работещите в кухнята на ДСП.</w:t>
            </w:r>
          </w:p>
        </w:tc>
      </w:tr>
      <w:tr w:rsidR="00E2080B" w:rsidRPr="00E2080B" w:rsidTr="00E2080B">
        <w:trPr>
          <w:trHeight w:val="1088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2080B" w:rsidRPr="00E2080B" w:rsidRDefault="00E2080B" w:rsidP="00E2080B">
            <w:pPr>
              <w:ind w:right="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Проекти в процес на изпълнение 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„Приеми ме 2015“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АСП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080B">
              <w:rPr>
                <w:rFonts w:ascii="Times New Roman" w:eastAsia="Calibri" w:hAnsi="Times New Roman" w:cs="Times New Roman"/>
                <w:b/>
              </w:rPr>
              <w:t>ОП "Развитие на човешките ресурси"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080B">
              <w:rPr>
                <w:rFonts w:ascii="Times New Roman" w:eastAsia="Calibri" w:hAnsi="Times New Roman" w:cs="Times New Roman"/>
                <w:b/>
              </w:rPr>
              <w:t>2014-2020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</w:rPr>
            </w:pPr>
            <w:r w:rsidRPr="00E2080B">
              <w:rPr>
                <w:rFonts w:ascii="Times New Roman" w:eastAsia="Calibri" w:hAnsi="Times New Roman" w:cs="Times New Roman"/>
              </w:rPr>
              <w:t>Процедура за директно предоставяне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</w:rPr>
            </w:pPr>
            <w:r w:rsidRPr="00E2080B">
              <w:rPr>
                <w:rFonts w:ascii="Times New Roman" w:eastAsia="Calibri" w:hAnsi="Times New Roman" w:cs="Times New Roman"/>
              </w:rPr>
              <w:t>на безвъзмездна финансова помощ BG05M9OP001-2.002-0132-C01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080B">
              <w:rPr>
                <w:rFonts w:ascii="Times New Roman" w:eastAsia="Calibri" w:hAnsi="Times New Roman" w:cs="Times New Roman"/>
                <w:b/>
              </w:rPr>
              <w:t>"Приеми ме 2015"</w:t>
            </w:r>
          </w:p>
          <w:p w:rsidR="00E2080B" w:rsidRPr="00E2080B" w:rsidRDefault="00E2080B" w:rsidP="00E2080B">
            <w:pPr>
              <w:widowControl w:val="0"/>
              <w:tabs>
                <w:tab w:val="left" w:pos="-720"/>
              </w:tabs>
              <w:suppressAutoHyphens/>
              <w:spacing w:before="120" w:after="0" w:line="240" w:lineRule="auto"/>
              <w:ind w:right="-19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Усвоени средства за отчетния период</w:t>
            </w:r>
          </w:p>
          <w:p w:rsidR="00E2080B" w:rsidRPr="00E2080B" w:rsidRDefault="00E2080B" w:rsidP="00E208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01.11.2024г. 31.10.2025г.</w:t>
            </w:r>
          </w:p>
          <w:p w:rsidR="00E2080B" w:rsidRPr="00E2080B" w:rsidRDefault="00E2080B" w:rsidP="00E208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69 984,64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Подписано споразумение на 01.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>.2016г.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В процес на изпълнение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Продължено с допълнително споразумение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ind w:right="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2080B">
              <w:rPr>
                <w:rFonts w:ascii="Times New Roman" w:eastAsia="Times New Roman" w:hAnsi="Times New Roman" w:cs="Times New Roman"/>
                <w:bCs/>
              </w:rPr>
              <w:t>Целта на проекта е отглеждане на деца без родителска грижа в семейна среда.</w:t>
            </w:r>
          </w:p>
          <w:p w:rsidR="00E2080B" w:rsidRPr="00E2080B" w:rsidRDefault="00E2080B" w:rsidP="00E2080B">
            <w:pPr>
              <w:ind w:right="43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 община Радомир към 31.10.2025г. има утвърдени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приемни семейства</w:t>
            </w:r>
            <w:r w:rsidRPr="00E2080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Pr="00E2080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настанени деца при тях.</w:t>
            </w:r>
          </w:p>
          <w:p w:rsidR="00E2080B" w:rsidRPr="00E2080B" w:rsidRDefault="00E2080B" w:rsidP="00E2080B">
            <w:pPr>
              <w:ind w:right="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4 от децата са на възраст от 3-14год.  1 дете е на възраст под 3 год. 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Механизъм лична помощ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color w:val="333333"/>
                <w:lang w:eastAsia="bg-BG"/>
              </w:rPr>
              <w:t xml:space="preserve">Утвърдени разходи по </w:t>
            </w:r>
            <w:r w:rsidRPr="00E2080B">
              <w:rPr>
                <w:rFonts w:ascii="Times New Roman" w:eastAsia="Times New Roman" w:hAnsi="Times New Roman" w:cs="Times New Roman"/>
                <w:b/>
                <w:color w:val="333333"/>
                <w:lang w:eastAsia="bg-BG"/>
              </w:rPr>
              <w:t>Закона за лична помощ</w:t>
            </w:r>
            <w:r w:rsidRPr="00E2080B">
              <w:rPr>
                <w:rFonts w:ascii="Calibri" w:eastAsia="Times New Roman" w:hAnsi="Calibri" w:cs="Times New Roman"/>
                <w:b/>
              </w:rPr>
              <w:t xml:space="preserve"> </w:t>
            </w:r>
            <w:r w:rsidRPr="00E2080B">
              <w:rPr>
                <w:rFonts w:ascii="Times New Roman" w:eastAsia="Times New Roman" w:hAnsi="Times New Roman" w:cs="Times New Roman"/>
                <w:color w:val="333333"/>
                <w:lang w:eastAsia="bg-BG"/>
              </w:rPr>
              <w:t>по бюджета на МТСП</w:t>
            </w:r>
          </w:p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</w:p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color w:val="333333"/>
                <w:lang w:eastAsia="bg-BG"/>
              </w:rPr>
              <w:t>Агенция за социално подпомагане</w:t>
            </w:r>
          </w:p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color w:val="333333"/>
                <w:lang w:eastAsia="bg-BG"/>
              </w:rPr>
              <w:t>НОИ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shd w:val="clear" w:color="auto" w:fill="FFFFFF"/>
              </w:rPr>
              <w:t xml:space="preserve">Усвоени средства за периода </w:t>
            </w:r>
            <w:r w:rsidRPr="00E2080B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01.11.2024г. до 31.10.2025г.</w:t>
            </w:r>
          </w:p>
          <w:p w:rsidR="00E2080B" w:rsidRPr="00E2080B" w:rsidRDefault="00E2080B" w:rsidP="00E2080B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1 205 632,92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Подписано споразумение между АСП, НОИ и Община Радомир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shd w:val="clear" w:color="auto" w:fill="FFFFFF"/>
              </w:rPr>
              <w:t>на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shd w:val="clear" w:color="auto" w:fill="FFFFFF"/>
              </w:rPr>
              <w:t>01.08.2019г.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r w:rsidRPr="00E2080B">
              <w:rPr>
                <w:rFonts w:ascii="Times New Roman" w:eastAsia="Times New Roman" w:hAnsi="Times New Roman" w:cs="Times New Roman"/>
                <w:shd w:val="clear" w:color="auto" w:fill="FFFFFF"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Финансовият ресурс е от държавния бюджет за целево осигуряване на социални услуги в домашна среда.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Брой потребители, ползващи услугите „Личен асистент“ за хора с увреждания над 90% инвалидност, 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>към 31.10.2025г.-  286 бр.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lastRenderedPageBreak/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“Топъл обяд в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№: BG05SFPR003-1.001-0119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"Храни и основно материално подпомагане",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BG05SFPR003-1.001 - Топъл обяд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FF0000"/>
                <w:lang w:eastAsia="bg-BG"/>
              </w:rPr>
            </w:pPr>
            <w:proofErr w:type="gramStart"/>
            <w:r w:rsidRPr="00E2080B">
              <w:rPr>
                <w:rFonts w:ascii="Times New Roman" w:eastAsia="Calibri" w:hAnsi="Times New Roman" w:cs="Times New Roman"/>
                <w:b/>
                <w:bCs/>
                <w:lang w:val="en-US" w:eastAsia="bg-BG"/>
              </w:rPr>
              <w:t>323 040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.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val="en-US" w:eastAsia="bg-BG"/>
              </w:rPr>
              <w:t>44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лв</w:t>
            </w:r>
            <w:r w:rsidRPr="00E2080B">
              <w:rPr>
                <w:rFonts w:ascii="Times New Roman" w:eastAsia="Calibri" w:hAnsi="Times New Roman" w:cs="Times New Roman"/>
                <w:b/>
                <w:bCs/>
                <w:color w:val="FF0000"/>
                <w:lang w:eastAsia="bg-BG"/>
              </w:rPr>
              <w:t>.</w:t>
            </w:r>
            <w:proofErr w:type="gramEnd"/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Срок на договора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01.10.2022г.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31.01.2026г.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С настоящето проектно предложение община  Радомир цели да подпомогне най-нуждаещите се хора от общината, чрез предоставяне на топъл обяд в рамките на 36 месеца за 100 човека, стъпвайки на опита си от реализиране на проекти от такъв вид, както и да доразвие социалната услуга.  От услугата се възползват, потребители които отговарят на условията за целевите групи на програма „Храни и основно материално подпомагане".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„Иновативни здравно-социални услуги в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за развитие на човешките ресурси 2021-2027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Код на процедура BG05SFPR002-2.012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Иновативни здравно-социални услуги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lang w:eastAsia="bg-BG"/>
              </w:rPr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rPr>
                <w:rFonts w:ascii="Times New Roman" w:eastAsia="Calibri" w:hAnsi="Times New Roman" w:cs="Times New Roman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lang w:eastAsia="bg-BG"/>
              </w:rPr>
              <w:t xml:space="preserve">490 072.68 </w:t>
            </w:r>
            <w:proofErr w:type="spellStart"/>
            <w:r w:rsidRPr="00E2080B">
              <w:rPr>
                <w:rFonts w:ascii="Times New Roman" w:eastAsia="Calibri" w:hAnsi="Times New Roman" w:cs="Times New Roman"/>
                <w:b/>
                <w:lang w:eastAsia="bg-BG"/>
              </w:rPr>
              <w:t>лв</w:t>
            </w:r>
            <w:proofErr w:type="spellEnd"/>
            <w:r w:rsidRPr="00E2080B">
              <w:rPr>
                <w:rFonts w:ascii="Times New Roman" w:eastAsia="Calibri" w:hAnsi="Times New Roman" w:cs="Times New Roman"/>
                <w:b/>
                <w:lang w:eastAsia="bg-BG"/>
              </w:rPr>
              <w:tab/>
            </w:r>
            <w:r w:rsidRPr="00E2080B">
              <w:rPr>
                <w:rFonts w:ascii="Times New Roman" w:eastAsia="Calibri" w:hAnsi="Times New Roman" w:cs="Times New Roman"/>
                <w:lang w:eastAsia="bg-BG"/>
              </w:rPr>
              <w:t>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Срок на договора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02.01.2025г.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02.09.2027г.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Предоставяне на почасови мобилни интегрирани здравно- социални услуги за нуждаещи се лица с увреждания и възрастни хора в невъзможност за самообслужване. Услуги ще получават минимум 49 лица.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Предоставяне на иновативни дистанционни услуги –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телекеър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за лицата от целевата група. Услуги получават 4 лица, които са част от лицата ползващи почасови мобилни интегрирани здравно- социални услуги.</w:t>
            </w:r>
          </w:p>
        </w:tc>
      </w:tr>
      <w:tr w:rsidR="00E2080B" w:rsidRPr="00E2080B" w:rsidTr="00E2080B">
        <w:trPr>
          <w:trHeight w:val="416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Проект „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Въвеждане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енергоспестяващи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мерки на уличното осветление на населени места в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BG-RRP-4.028 - ПОДКРЕПА ЗА ЕНЕРГИЙНО ЕФЕКТИВНИ СИСТЕМИ ЗА УЛИЧНО ОСВЕТЛЕНИЕ - ПОКАНА 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1 923 370.90лв.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стартиране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01.11.2024г.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01.02.2026г.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Обект на обновяване е системата за улично осветление на 29 населени места на територията на Община Радомир.</w:t>
            </w:r>
          </w:p>
          <w:p w:rsidR="00E2080B" w:rsidRPr="00E2080B" w:rsidRDefault="00E2080B" w:rsidP="00E2080B">
            <w:pPr>
              <w:spacing w:before="12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Calibri" w:eastAsia="Times New Roman" w:hAnsi="Calibri" w:cs="Times New Roman"/>
              </w:rPr>
              <w:t xml:space="preserve"> </w:t>
            </w:r>
            <w:r w:rsidRPr="00E2080B">
              <w:rPr>
                <w:rFonts w:ascii="Times New Roman" w:eastAsia="Calibri" w:hAnsi="Times New Roman" w:cs="Times New Roman"/>
                <w:bCs/>
              </w:rPr>
              <w:t xml:space="preserve">Проектът ще бъде реализиран чрез изпълнение на допустимите дейности: подмяна на съществуващото улично осветление с ново енергийно ефективно LED осветление - 4677 броя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</w:rPr>
              <w:t>осветители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</w:rPr>
              <w:t xml:space="preserve"> и въвеждане на система за централизирано интелигентно управление на уличното осветление.</w:t>
            </w:r>
          </w:p>
        </w:tc>
      </w:tr>
      <w:tr w:rsidR="00E2080B" w:rsidRPr="00E2080B" w:rsidTr="00E2080B">
        <w:trPr>
          <w:trHeight w:val="560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„РЕКОНСТРУКЦИЯ НА ДОМ ЗА СТАРИ ХОРА „СВ. ИВАН РИЛСКИ“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BG-RRP-11.010 - Извършване на строителни дейности и доставка на оборудване и обзавеждане с оглед реформиране на съществуващите домове за стари хора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5 854 990.35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Дата на сключване на договора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14.05.2024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 xml:space="preserve">Дейностите, които ще се изпълняват в рамките на ПИИ са свързани с извършване на строителни дейности и доставка на оборудване и обзавеждане с оглед привеждането на съществуващата материална база на дома за стари хора в пълно съответствие със стандартите за качество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резидентната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грижа за възрастни хора в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надтрудоспособна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възраст по отношение на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специализираната среда за предоставянето на услугата.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„Енергийно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жилищна сграда, ж.к “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бл. 26, 27, 28, 29”,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BG-RRP-4.023 - ПОДКРЕПА ЗА УСТОЙЧИВО ЕНЕРГИЙНО ОБНОВЯВАНЕ НА ЖИЛИЩНИЯ СГРАДЕН ФОНД -ЕТАП I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Вх. рег. №: BG-RRP-4.023-2921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2 444 120.19 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05.12.2024г.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Настоящото предложение за изпълнение на инвестиция е насочено към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в ж.к “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 бл. 26, 27, 28, 29”, гр. Радомир, близо до ул.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Дупнишка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. Сградата е част от комплексно застрояване и е въведена в експлоатация през 1984г. Общият брой отделни самостоятелни обекти за обекта е 93.</w:t>
            </w:r>
          </w:p>
          <w:p w:rsidR="00E2080B" w:rsidRPr="00E2080B" w:rsidRDefault="00E2080B" w:rsidP="00E2080B">
            <w:pPr>
              <w:spacing w:after="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„Енергийно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жилищна сграда блок 1,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находяща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се в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жк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. „НОЕ“ гр. Радомир, община Радомир,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обл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. Перник“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BG-RRP-4.023 - ПОДКРЕПА ЗА УСТОЙЧИВО ЕНЕРГИЙНО ОБНОВЯВАНЕ НА ЖИЛИЩНИЯ СГРАДЕН ФОНД -ЕТАП I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Вх. рег. №: BG-RRP-4.023-2847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3 722 286.89 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08.01.2025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Проектното предложение е насочено към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блок 1,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находяща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се в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жк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. „НОЕ“ гр. Радомир. Сградата се състои от един подземен, един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полуподземен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сутеренен етаж и петнайсет жилищни етажа. В сградата има 98 жилищни единици. Сградата е с два входа, един от изток и един от запад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жилищна сграда блок 2,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находяща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се в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жк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. „НОЕ“ гр. Радомир, община Радомир,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обл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. Перник“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BG-RRP-4.023 - ПОДКРЕПА ЗА УСТОЙЧИВО ЕНЕРГИЙНО ОБНОВЯВАНЕ НА ЖИЛИЩНИЯ СГРАДЕН ФОНД -ЕТАП I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Вх. рег. №: BG-RRP-4.023-2730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3 530 060.15 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08.01.2025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Предмет на Предложението за изпълнение на инвестицията е 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блок 2,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находяща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се в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жк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. „НОЕ“ гр. Радомир, община Радомир,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обл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. Перник. Сградата се състои от един подземен, един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полуподземен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сутеренен етаж и петнайсет жилищни етажа. В сградата има 98 жилищни единици.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жилищна сграда в гр. Радомир, ж.к.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, бл.1-4“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BG-RRP-4.023 - ПОДКРЕПА ЗА УСТОЙЧИВО ЕНЕРГИЙНО ОБНОВЯВАНЕ НА ЖИЛИЩНИЯ СГРАДЕН ФОНД -ЕТАП I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Вх. рег. №: BG-RRP-4.023-2264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 xml:space="preserve">2 590 265.02 </w:t>
            </w: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ab/>
              <w:t>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08.01.2025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30.06.2026г.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Предмет на Предложението за изпълнение на инвестицията е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в гр. Радомир, ж.к.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, бл.1-4. Сградата се състои от четири секции, съответно №1, №2, №3 и №4. Цялата сграда е с разгъната застроена площ 7864 кв.м.,  И четирите секции са с по осем етажа, като на всеки етаж има по 3 апартамента- общо 96 бр.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„Подкрепа за устойчиво 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жилищна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lastRenderedPageBreak/>
              <w:t xml:space="preserve">сграда - бл.№ 7, 8 и 9, ж.к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,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lastRenderedPageBreak/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"Развитие на регионите" 2021-2027,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BG16FFPR003-4.001 - Подкрепа за </w:t>
            </w:r>
            <w:r w:rsidRPr="00E2080B">
              <w:rPr>
                <w:rFonts w:ascii="Times New Roman" w:eastAsia="Times New Roman" w:hAnsi="Times New Roman" w:cs="Times New Roman"/>
              </w:rPr>
              <w:lastRenderedPageBreak/>
              <w:t xml:space="preserve">устойчиво 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t>многофамилни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 xml:space="preserve"> жилищни сгради, включително справяне с енергийната бедност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lastRenderedPageBreak/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2 037 598.67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15.04.2025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15.04.2027г.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 xml:space="preserve">Предмет на Предложението за изпълнение на инвестицията е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ж.к.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, бл.7, 8 и 9 гр. Радомир. 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Въведена е в експлоатация през 1984г. и режима на обитаване е 24 часов. Общият брой апартаменти е 69. РЗП- 5773 кв.м.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ab/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„Подкрепа за устойчиво 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жилищна сграда бл.№3, ж.к НОЕ, гр.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Програма "Развитие на регионите" 2021-2027,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BG16FFPR003-4.001 - Подкрепа за устойчиво енергийно обновяване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t>многофамилни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 xml:space="preserve"> жилищни сгради, включително справяне с енергийната бедност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</w:p>
          <w:p w:rsidR="00E2080B" w:rsidRPr="00E2080B" w:rsidRDefault="00E2080B" w:rsidP="00E2080B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3 690 045.42  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15.04.2025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Дата на приключване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15.04.2027г.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Предмет на Предложението за изпълнение на инвестицията Енергийно обновяване на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многофамилна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жилищна сграда блок 3,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находяща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се в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жк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. „НОЕ“ гр. Радомир, община Радомир. Сградата се състои от един подземен, един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полуподземен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сутеренен етаж и петнайсет жилищни етажа. В сградата има 98 жилищни единици.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„Зона за отдих и игра в село Кленовик“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МОСВ и 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НАЦИОНАЛНА КАМПАНИЯ „ЧИСТА ОКОЛНА СРЕДА – 2025 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14 920,00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Подписан договор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18.07.2025г.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Дата на приключване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31.12.2025г.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изпълнение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Създаване на зона за отдих и игра в село Кленовик</w:t>
            </w:r>
          </w:p>
        </w:tc>
      </w:tr>
      <w:tr w:rsidR="00E2080B" w:rsidRPr="00E2080B" w:rsidTr="00E2080B">
        <w:trPr>
          <w:trHeight w:val="1088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Одобрени проекти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„Реконструкция на улици в гр. Радомир част 1"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ДФЗ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Стратегическия план за развитието на земеделието и селските райони на Република България за периода 2023 – 2027 г.,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По Интервенция „II.Г.6 - Инвестиции в основни услуги и дребни по мащаби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инфраструктура в селските райони”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1 273 820.72 лв.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31.03.2025 г. 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Одобрен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административна обработка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-„Реконструкция на улица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в кв. 174, от кръстовище с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ул. „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Дупнишка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“, при ОТ 211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до ОТ 231, град Радомир,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община Радомир“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-„Реконструкция на ул.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“Люлякова“ от кръстовище с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ул. “Батенберг“ до кръстовище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 ул. “Изворска“ при ОТ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35 и ОТ 36, град Радомир,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община Радомир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„Реконструкция на улици в гр. Радомир част 2"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ДФЗ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Стратегическия план за развитието на земеделието и селските райони на Република България за периода 2023 </w:t>
            </w:r>
            <w:r w:rsidRPr="00E2080B">
              <w:rPr>
                <w:rFonts w:ascii="Times New Roman" w:eastAsia="Times New Roman" w:hAnsi="Times New Roman" w:cs="Times New Roman"/>
                <w:b/>
              </w:rPr>
              <w:lastRenderedPageBreak/>
              <w:t>– 2027 г.,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По Интервенция „II.Г.6 - Инвестиции в основни услуги и дребни по мащаби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инфраструктура в селските райони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lastRenderedPageBreak/>
              <w:t xml:space="preserve">Стойност проекта на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1 949 534.56лв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Подаден на 31.03.2025г.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Одобрен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80B">
              <w:rPr>
                <w:rFonts w:ascii="Times New Roman" w:eastAsia="Calibri" w:hAnsi="Times New Roman" w:cs="Times New Roman"/>
              </w:rPr>
              <w:lastRenderedPageBreak/>
              <w:t>Подписан договор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-„Реконструкция на улица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„Велчо“ в участъка от о.т. 508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до о.т. 727 в гр. Радомир,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общ. Радомир“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-„Реконструкция на ул. “Люлякова“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от кръстовище с ул. “Изворска“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при ОТ 36, до кръстовище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 ул. “Батенберг“ при ОТ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31 и реконструкция на ул.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“Изворска“ от кръстовище с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ул. “Люлякова“ при ОТ 36 до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кръстовище с ул. “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Голобръдска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“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при ОТ 38, град Радомир,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община Радомир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lastRenderedPageBreak/>
              <w:t>Проект</w:t>
            </w: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ab/>
              <w:t>„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Реконструкция на довеждащ водопровод до с. Дебели лаг, общ. Радомир“.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ДФЗ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Стратегическия план за развитието на земеделието и селските райони на Република България за периода 2023 – 2027 г.,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По Интервенция „II.Г.6 - Инвестиции в основни услуги и дребни по мащаби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инфраструктура в селските райони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1 955 750.23 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31.03.2025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Одобрен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Подписан договор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Реконструкция на довеждащ водопровод до с. Дебели лаг, общ. Радомир-5070л.м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„Реконструкция на ул."Търново", ж.к."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", от ОТ188 до ОТ238"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ДФЗ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Стратегическия план за развитието на земеделието и селските райони на Република България за периода 2023 – 2027 г.,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По Интервенция „II.Г.6 - Инвестиции в основни услуги и дребни по мащаби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инфраструктура в селските райони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571 629.16 лв.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04.07.2025г.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Одобрен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административна обработка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Реконструкция/рехабилитация на ул."Търново", ж.к."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Гърляница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", от ОТ188 до ОТ238" -</w:t>
            </w:r>
            <w:r w:rsidRPr="00E2080B">
              <w:rPr>
                <w:rFonts w:ascii="Times New Roman" w:eastAsia="Calibri" w:hAnsi="Times New Roman" w:cs="Times New Roman"/>
                <w:color w:val="3F3F3F"/>
                <w:sz w:val="24"/>
                <w:szCs w:val="24"/>
                <w:lang w:eastAsia="bg-BG"/>
              </w:rPr>
              <w:t xml:space="preserve">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5926.00 л.м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„Закупуване на електрически автомобил и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зарядна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станция за предоставяне на социални услуги в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Наименование на процедура</w:t>
            </w:r>
          </w:p>
          <w:p w:rsidR="00E2080B" w:rsidRPr="00E2080B" w:rsidRDefault="00E2080B" w:rsidP="00E2080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"Инсталиране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фотоволтаични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системи (ФЕЦ) в съществуващи социални услуги, делегирана от държавата дейност и закупуване на електрически превозни средства, включително свързани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зарядни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станции за предоставяне на социални услуги"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113 600.00лв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25.07.2025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Одобрен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>В процес на административна обработка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В проектното предложение се предвижда закупуване на едно електрическо превозно средство, което ще бъде снабдено със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зарядна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станция с мощност минимум 22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kW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. в подкрепа на социалната дейност в община Радомир. </w:t>
            </w:r>
          </w:p>
        </w:tc>
      </w:tr>
      <w:tr w:rsidR="00E2080B" w:rsidRPr="00E2080B" w:rsidTr="00E2080B">
        <w:trPr>
          <w:trHeight w:val="108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„ЧИТАЛИЩА В ДЕЙСТВИЕ“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Наименование на процедура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Схема за безвъзмездна помощ „Ново поколение местни политики за култура за малки общини“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90 272.00лв.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72 217.60лв.</w:t>
            </w:r>
            <w:r w:rsidRPr="00E2080B">
              <w:rPr>
                <w:rFonts w:ascii="Times New Roman" w:eastAsia="Calibri" w:hAnsi="Times New Roman" w:cs="Times New Roman"/>
                <w:bCs/>
                <w:lang w:val="en-US" w:eastAsia="bg-BG"/>
              </w:rPr>
              <w:t xml:space="preserve"> 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БП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18 054.40лв. </w:t>
            </w:r>
            <w:proofErr w:type="spellStart"/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съфинансиране</w:t>
            </w:r>
            <w:proofErr w:type="spellEnd"/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ab/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ab/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13.08.2025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Одобрен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E2080B">
              <w:rPr>
                <w:rFonts w:ascii="Times New Roman" w:eastAsia="Calibri" w:hAnsi="Times New Roman" w:cs="Times New Roman"/>
                <w:bCs/>
              </w:rPr>
              <w:t xml:space="preserve">В процес на </w:t>
            </w:r>
            <w:r w:rsidRPr="00E2080B">
              <w:rPr>
                <w:rFonts w:ascii="Times New Roman" w:eastAsia="Calibri" w:hAnsi="Times New Roman" w:cs="Times New Roman"/>
                <w:bCs/>
              </w:rPr>
              <w:lastRenderedPageBreak/>
              <w:t>административна обработка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Основната цел на проектното предложение: Обогатяване на културният живот и засилване на връзката между читалищата, самодейците и местната общност.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Специфични цели: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Популяризиране на местните кулинарни традиции и засилване на връзката между културно наследство и съвременната общност.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Представяне на читалищата в община Радомир като активни </w:t>
            </w: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пазители и популяризатори на традициите от радомирския край.</w:t>
            </w:r>
          </w:p>
          <w:p w:rsidR="00E2080B" w:rsidRPr="00E2080B" w:rsidRDefault="00E2080B" w:rsidP="00E2080B">
            <w:pPr>
              <w:spacing w:after="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Предоставяне на възможност за публична изява на самодейците към читалищата, създаването на културен продукт достъпен до широката публика.</w:t>
            </w:r>
          </w:p>
        </w:tc>
      </w:tr>
      <w:tr w:rsidR="00E2080B" w:rsidRPr="00E2080B" w:rsidTr="00E2080B">
        <w:trPr>
          <w:trHeight w:val="1088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080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Проекти в процес на оценка </w:t>
            </w:r>
          </w:p>
        </w:tc>
      </w:tr>
      <w:tr w:rsidR="00E2080B" w:rsidRPr="00E2080B" w:rsidTr="00E2080B">
        <w:trPr>
          <w:trHeight w:val="291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both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„Изграждане на съвременна материално-техническа база за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извънболнична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помощ в село Друган, община Радомир“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Национален план за възстановяване и устойчивост,</w:t>
            </w:r>
          </w:p>
          <w:p w:rsidR="00E2080B" w:rsidRPr="00E2080B" w:rsidRDefault="00E2080B" w:rsidP="00E2080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 xml:space="preserve">BG-RRP-12.014 - Изграждане на съвременна материално-техническа база и осигуряване на медицинска апаратура и обзавеждане за амбулатории за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</w:rPr>
              <w:t>извънболнична</w:t>
            </w:r>
            <w:proofErr w:type="spellEnd"/>
            <w:r w:rsidRPr="00E2080B">
              <w:rPr>
                <w:rFonts w:ascii="Times New Roman" w:eastAsia="Times New Roman" w:hAnsi="Times New Roman" w:cs="Times New Roman"/>
              </w:rPr>
              <w:t xml:space="preserve"> помощ и консултативни медико-социални звена от инвестиция „Развитие на амбулаторните грижи”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66 135.61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Подаден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29.10.2025 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  <w:color w:val="FF0000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В процес на оценка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Проектното предложение предвижда създаването на здравна инфраструктура за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извънболнична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медицинска помощ в с.Друган, Община Радомир.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Общината ще предостави общински терен необходим за поставянето на готов обзаведен контейнер, който ще отговаря на изискванията за налични помещения с необходимите размери за създаването на амбулатория за провеждане на консултации (прегледи), чакалня,  манипулационна и хигиенен възел , които ще предлагат интегрирана консултативна и профилактична дейност на всички нуждаещи се в населеното място и други населени места , в които няма разкрита практика. Помещенията ще бъдат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обзаведни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с необходимите мебели и оборудвани с необходимата медицинска апаратура.</w:t>
            </w:r>
          </w:p>
        </w:tc>
      </w:tr>
      <w:tr w:rsidR="00E2080B" w:rsidRPr="00E2080B" w:rsidTr="00E2080B">
        <w:trPr>
          <w:trHeight w:val="560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both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</w:p>
        </w:tc>
      </w:tr>
      <w:tr w:rsidR="00E2080B" w:rsidRPr="00E2080B" w:rsidTr="00E2080B">
        <w:trPr>
          <w:trHeight w:val="1400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noWrap/>
            <w:vAlign w:val="center"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Некласирани проекти</w:t>
            </w:r>
          </w:p>
        </w:tc>
      </w:tr>
      <w:tr w:rsidR="00E2080B" w:rsidRPr="00E2080B" w:rsidTr="00E2080B">
        <w:trPr>
          <w:trHeight w:val="291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Стойова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къща – с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културнотo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наследство към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бъдещетo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Общински исторически музей – Радомир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Радомир-партньор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Министерство на културата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Конкурсна сесия за целево финансиране на проекти в областта на движимото културно наследство, музеите и художествените галерии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  <w:p w:rsidR="00E2080B" w:rsidRPr="00E2080B" w:rsidRDefault="00E2080B" w:rsidP="00E2080B">
            <w:pPr>
              <w:contextualSpacing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159 947, 57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Подаден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03.10.2024г.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Некласиран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Конкретната цел на проекта е популяризирането на местното културно и историческо наследство, както и разнообразяване и подобряване на туристическата инфраструктура, атракциите и съоръженията за посетители в  „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Стойова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къща“, гр. Радомир, която е музеен обект към Общински исторически музей- Радомир.</w:t>
            </w:r>
          </w:p>
        </w:tc>
      </w:tr>
      <w:tr w:rsidR="00E2080B" w:rsidRPr="00E2080B" w:rsidTr="00E2080B">
        <w:trPr>
          <w:trHeight w:val="291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lastRenderedPageBreak/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„МУЗЕЯТ В ДИГИТАЛНИЯ СВЯТ"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Общински исторически музей – Радомир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Радомир-партньор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Министерство на културата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Конкурсна сесия за целево финансиране на проекти в областта на движимото културно наследство, музеите и художествените галерии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49 686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Подаден на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03.10.2024г.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Некласиран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Предвижда се доставка на оборудване за пресъздаване на исторически факти и събития и изработка на аудио - визуални видеоклипове, представящи местното историческо наследство.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Ще бъдат закупени –  робот екскурзовод автономен робот за доставки с голям рекламен дисплей, който може да бъде използван и за конференции, презентации, реклама и др. Компактен размер, навигационна система за преодоляване на препятствия и гласово взаимодействие с изкуствен интелект, даващи възможност за работа в сложна среда, който нетрадиционно ще </w:t>
            </w:r>
            <w:proofErr w:type="spellStart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презентира</w:t>
            </w:r>
            <w:proofErr w:type="spellEnd"/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 местното културно наследство пред туристите; лаптоп за управление на процеси и създаване на съдържание.</w:t>
            </w:r>
          </w:p>
        </w:tc>
      </w:tr>
      <w:tr w:rsidR="00E2080B" w:rsidRPr="00E2080B" w:rsidTr="00E2080B">
        <w:trPr>
          <w:trHeight w:val="254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„Лято в действие“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Община Радомир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Министерство на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младежта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и спорта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Национална програма за </w:t>
            </w:r>
            <w:proofErr w:type="spellStart"/>
            <w:r w:rsidRPr="00E2080B">
              <w:rPr>
                <w:rFonts w:ascii="Times New Roman" w:eastAsia="Times New Roman" w:hAnsi="Times New Roman" w:cs="Times New Roman"/>
                <w:b/>
              </w:rPr>
              <w:t>младежта</w:t>
            </w:r>
            <w:proofErr w:type="spellEnd"/>
            <w:r w:rsidRPr="00E2080B">
              <w:rPr>
                <w:rFonts w:ascii="Times New Roman" w:eastAsia="Times New Roman" w:hAnsi="Times New Roman" w:cs="Times New Roman"/>
                <w:b/>
              </w:rPr>
              <w:t xml:space="preserve"> 2021-2025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57010.00 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Подаден на 07.02.2025г.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 xml:space="preserve">Проектът е насочен към младите хора в общината, чрез заложените дейности ще се даде възможност на младежите да прекарат по пълноценен и активен начин свободното си време през лятото. Дейностите по проекта ще бъдат достъпни за най-широк кръг от млади хора. </w:t>
            </w:r>
          </w:p>
        </w:tc>
      </w:tr>
      <w:tr w:rsidR="00E2080B" w:rsidRPr="00E2080B" w:rsidTr="00E2080B">
        <w:trPr>
          <w:trHeight w:val="2170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„Зона за отдих и игра в село Бобораци“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Кметство с.Бобораци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Кампания „Чиста околна среда-2025г.“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14 660.00 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  <w:p w:rsidR="00E2080B" w:rsidRPr="00E2080B" w:rsidRDefault="00E2080B" w:rsidP="00E2080B">
            <w:pPr>
              <w:contextualSpacing/>
              <w:rPr>
                <w:rFonts w:ascii="Times New Roman" w:eastAsia="Calibri" w:hAnsi="Times New Roman" w:cs="Times New Roman"/>
                <w:bCs/>
                <w:lang w:eastAsia="bg-BG"/>
              </w:rPr>
            </w:pP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Основна цел: Изграждане на зона за отдих и игра в с. Бобораци.</w:t>
            </w:r>
          </w:p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По проекта се предвижда създаване място за отмора на възрастните и място за игра на децата в селото.</w:t>
            </w:r>
          </w:p>
        </w:tc>
      </w:tr>
      <w:tr w:rsidR="00E2080B" w:rsidRPr="00E2080B" w:rsidTr="00E2080B">
        <w:trPr>
          <w:trHeight w:val="843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 xml:space="preserve">Проект 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„Облагородяване на пространството около селската чешма в с. Кондофрей“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Кметство с.Кондофрей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Кампания „Чиста околна среда-2025г.“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 xml:space="preserve">Стойност на проекта 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15 000,00 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В центъра на с. Кондофрей има стара чешма. Около чешмата има зелена площ, която след облагородяването ѝ по проекта може да се превърне в приятно място за жителите и гостите на селото.</w:t>
            </w:r>
          </w:p>
        </w:tc>
      </w:tr>
      <w:tr w:rsidR="00E2080B" w:rsidRPr="00E2080B" w:rsidTr="00E2080B">
        <w:trPr>
          <w:trHeight w:val="168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 xml:space="preserve"> „Зона за отдих и игра в село Прибой“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Кметство с. Прибой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Кампания „Чиста околна среда-2025г.“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14 970,00 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Основна цел: Създаване на зона за отдих и игра в село Прибой.</w:t>
            </w:r>
          </w:p>
        </w:tc>
      </w:tr>
      <w:tr w:rsidR="00E2080B" w:rsidRPr="00E2080B" w:rsidTr="00E2080B">
        <w:trPr>
          <w:trHeight w:val="168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t>Проект „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Зелена зона за отдих и игри в с. Друган“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Кметство с.Друган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Кампания „Чиста околна среда-2025г.“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14 910.00лв</w:t>
            </w: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lastRenderedPageBreak/>
              <w:t>В центъра на с. Друган изграждане на зелена зона за отдих и игри</w:t>
            </w:r>
          </w:p>
        </w:tc>
      </w:tr>
      <w:tr w:rsidR="00E2080B" w:rsidRPr="00E2080B" w:rsidTr="00E2080B">
        <w:trPr>
          <w:trHeight w:val="168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hd w:val="clear" w:color="auto" w:fill="FFFFFF"/>
              <w:spacing w:before="75" w:after="75" w:line="294" w:lineRule="atLeast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</w:pPr>
            <w:r w:rsidRPr="00E2080B">
              <w:rPr>
                <w:rFonts w:ascii="Times New Roman" w:eastAsia="Times New Roman" w:hAnsi="Times New Roman" w:cs="Times New Roman"/>
                <w:bCs/>
                <w:color w:val="333333"/>
                <w:lang w:eastAsia="bg-BG"/>
              </w:rPr>
              <w:lastRenderedPageBreak/>
              <w:t>Проект „</w:t>
            </w:r>
            <w:r w:rsidRPr="00E2080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bg-BG"/>
              </w:rPr>
              <w:t>Зелена зона за отдих и игри в с. Владимир“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080B">
              <w:rPr>
                <w:rFonts w:ascii="Times New Roman" w:eastAsia="Times New Roman" w:hAnsi="Times New Roman" w:cs="Times New Roman"/>
              </w:rPr>
              <w:t>Кметство с.Владимир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ПУДООС</w:t>
            </w:r>
          </w:p>
          <w:p w:rsidR="00E2080B" w:rsidRPr="00E2080B" w:rsidRDefault="00E2080B" w:rsidP="00E2080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080B">
              <w:rPr>
                <w:rFonts w:ascii="Times New Roman" w:eastAsia="Times New Roman" w:hAnsi="Times New Roman" w:cs="Times New Roman"/>
                <w:b/>
              </w:rPr>
              <w:t>Кампания „Чиста околна среда-2025г.“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Cs/>
                <w:lang w:eastAsia="bg-BG"/>
              </w:rPr>
              <w:t>Стойност на проекта</w:t>
            </w:r>
          </w:p>
          <w:p w:rsidR="00E2080B" w:rsidRPr="00E2080B" w:rsidRDefault="00E2080B" w:rsidP="00E2080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  <w:lang w:eastAsia="bg-BG"/>
              </w:rPr>
              <w:t>15 000.00лв.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 xml:space="preserve">Подаден на 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27.02.2025г.</w:t>
            </w: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E2080B" w:rsidRPr="00E2080B" w:rsidRDefault="00E2080B" w:rsidP="00E2080B">
            <w:pPr>
              <w:spacing w:before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080B">
              <w:rPr>
                <w:rFonts w:ascii="Times New Roman" w:eastAsia="Calibri" w:hAnsi="Times New Roman" w:cs="Times New Roman"/>
                <w:b/>
                <w:bCs/>
              </w:rPr>
              <w:t>Некласиран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2080B" w:rsidRPr="00E2080B" w:rsidRDefault="00E2080B" w:rsidP="00E2080B">
            <w:pPr>
              <w:spacing w:after="0" w:line="225" w:lineRule="atLeast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</w:pPr>
            <w:r w:rsidRPr="00E2080B">
              <w:rPr>
                <w:rFonts w:ascii="Times New Roman" w:eastAsia="Calibri" w:hAnsi="Times New Roman" w:cs="Times New Roman"/>
                <w:shd w:val="clear" w:color="auto" w:fill="FFFFFF"/>
                <w:lang w:eastAsia="bg-BG"/>
              </w:rPr>
              <w:t>В центъра на с. Владимир изграждане на зелена зона за отдих и игри</w:t>
            </w:r>
          </w:p>
        </w:tc>
      </w:tr>
    </w:tbl>
    <w:p w:rsidR="00E2080B" w:rsidRPr="00E2080B" w:rsidRDefault="00E2080B" w:rsidP="00E208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E2080B" w:rsidRDefault="00E2080B" w:rsidP="00E208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080B" w:rsidRPr="00E2080B" w:rsidRDefault="00E2080B" w:rsidP="00E2080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080B">
        <w:rPr>
          <w:rFonts w:ascii="Times New Roman" w:eastAsia="Times New Roman" w:hAnsi="Times New Roman" w:cs="Times New Roman"/>
          <w:b/>
          <w:sz w:val="24"/>
          <w:szCs w:val="24"/>
        </w:rPr>
        <w:t>Внася,</w:t>
      </w:r>
    </w:p>
    <w:p w:rsidR="00E2080B" w:rsidRPr="00E2080B" w:rsidRDefault="00E2080B" w:rsidP="00E20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080B"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E2080B" w:rsidRPr="00E2080B" w:rsidRDefault="00E2080B" w:rsidP="00E20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080B">
        <w:rPr>
          <w:rFonts w:ascii="Times New Roman" w:eastAsia="Times New Roman" w:hAnsi="Times New Roman" w:cs="Times New Roman"/>
          <w:b/>
          <w:i/>
          <w:sz w:val="24"/>
          <w:szCs w:val="24"/>
        </w:rPr>
        <w:t>Кмет на Община Радомир</w:t>
      </w:r>
    </w:p>
    <w:p w:rsidR="00E2080B" w:rsidRPr="00E2080B" w:rsidRDefault="00E2080B" w:rsidP="00E2080B">
      <w:pPr>
        <w:jc w:val="both"/>
        <w:rPr>
          <w:rFonts w:ascii="Arial" w:eastAsia="Times New Roman" w:hAnsi="Arial" w:cs="Arial"/>
        </w:rPr>
      </w:pPr>
    </w:p>
    <w:p w:rsidR="00463A27" w:rsidRDefault="00463A27"/>
    <w:sectPr w:rsidR="00463A27" w:rsidSect="00E2080B">
      <w:footerReference w:type="default" r:id="rId8"/>
      <w:pgSz w:w="11906" w:h="16838"/>
      <w:pgMar w:top="284" w:right="991" w:bottom="284" w:left="1134" w:header="421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80B" w:rsidRPr="005712FB" w:rsidRDefault="00E2080B" w:rsidP="00E2080B">
    <w:pPr>
      <w:jc w:val="center"/>
      <w:rPr>
        <w:rFonts w:ascii="Garamond" w:hAnsi="Garamond" w:cs="Tahoma"/>
        <w:b/>
        <w:sz w:val="24"/>
        <w:szCs w:val="24"/>
        <w:lang w:val="en-US"/>
      </w:rPr>
    </w:pPr>
    <w:r>
      <w:rPr>
        <w:rFonts w:ascii="Garamond" w:hAnsi="Garamond" w:cs="Tahoma"/>
        <w:b/>
        <w:sz w:val="24"/>
        <w:szCs w:val="24"/>
      </w:rPr>
      <w:t xml:space="preserve">град Радомир, </w:t>
    </w:r>
    <w:proofErr w:type="spellStart"/>
    <w:r>
      <w:rPr>
        <w:rFonts w:ascii="Garamond" w:hAnsi="Garamond" w:cs="Tahoma"/>
        <w:b/>
        <w:sz w:val="24"/>
        <w:szCs w:val="24"/>
      </w:rPr>
      <w:t>пл</w:t>
    </w:r>
    <w:proofErr w:type="spellEnd"/>
    <w:r>
      <w:rPr>
        <w:rFonts w:ascii="Garamond" w:hAnsi="Garamond" w:cs="Tahoma"/>
        <w:b/>
        <w:sz w:val="24"/>
        <w:szCs w:val="24"/>
        <w:lang w:val="en-US"/>
      </w:rPr>
      <w:t>.</w:t>
    </w:r>
    <w:r w:rsidRPr="00000757">
      <w:rPr>
        <w:rFonts w:ascii="Garamond" w:hAnsi="Garamond" w:cs="Tahoma"/>
        <w:b/>
        <w:sz w:val="24"/>
        <w:szCs w:val="24"/>
      </w:rPr>
      <w:t xml:space="preserve"> ”Свобода”  № 20,тел: 359 777 80</w:t>
    </w:r>
    <w:r>
      <w:rPr>
        <w:rFonts w:ascii="Garamond" w:hAnsi="Garamond" w:cs="Tahoma"/>
        <w:b/>
        <w:sz w:val="24"/>
        <w:szCs w:val="24"/>
      </w:rPr>
      <w:t> </w:t>
    </w:r>
    <w:r w:rsidRPr="00000757">
      <w:rPr>
        <w:rFonts w:ascii="Garamond" w:hAnsi="Garamond" w:cs="Tahoma"/>
        <w:b/>
        <w:sz w:val="24"/>
        <w:szCs w:val="24"/>
      </w:rPr>
      <w:t>080</w:t>
    </w:r>
    <w:r>
      <w:rPr>
        <w:rFonts w:ascii="Garamond" w:hAnsi="Garamond" w:cs="Tahoma"/>
        <w:b/>
        <w:sz w:val="24"/>
        <w:szCs w:val="24"/>
        <w:lang w:val="en-US"/>
      </w:rPr>
      <w:t>, radomir@radomir.bg</w:t>
    </w:r>
  </w:p>
  <w:p w:rsidR="00E2080B" w:rsidRPr="005712FB" w:rsidRDefault="00E2080B" w:rsidP="00E2080B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2E3E636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19EE71FC"/>
    <w:multiLevelType w:val="hybridMultilevel"/>
    <w:tmpl w:val="2BAE01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2462E"/>
    <w:multiLevelType w:val="hybridMultilevel"/>
    <w:tmpl w:val="52260B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D52473"/>
    <w:multiLevelType w:val="hybridMultilevel"/>
    <w:tmpl w:val="684471C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370F91"/>
    <w:multiLevelType w:val="hybridMultilevel"/>
    <w:tmpl w:val="83F4CFD4"/>
    <w:lvl w:ilvl="0" w:tplc="FC4A519E">
      <w:start w:val="17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80B"/>
    <w:rsid w:val="00463A27"/>
    <w:rsid w:val="00E2080B"/>
    <w:rsid w:val="00E5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20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E2080B"/>
  </w:style>
  <w:style w:type="numbering" w:customStyle="1" w:styleId="1">
    <w:name w:val="Без списък1"/>
    <w:next w:val="a2"/>
    <w:semiHidden/>
    <w:rsid w:val="00E2080B"/>
  </w:style>
  <w:style w:type="paragraph" w:styleId="a5">
    <w:name w:val="Title"/>
    <w:basedOn w:val="a"/>
    <w:link w:val="a6"/>
    <w:qFormat/>
    <w:rsid w:val="00E2080B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48"/>
      <w:szCs w:val="20"/>
      <w:lang w:val="en-US"/>
    </w:rPr>
  </w:style>
  <w:style w:type="character" w:customStyle="1" w:styleId="a6">
    <w:name w:val="Заглавие Знак"/>
    <w:basedOn w:val="a0"/>
    <w:link w:val="a5"/>
    <w:rsid w:val="00E2080B"/>
    <w:rPr>
      <w:rFonts w:ascii="Times New Roman" w:eastAsia="Calibri" w:hAnsi="Times New Roman" w:cs="Times New Roman"/>
      <w:b/>
      <w:sz w:val="48"/>
      <w:szCs w:val="20"/>
      <w:lang w:val="en-US"/>
    </w:rPr>
  </w:style>
  <w:style w:type="paragraph" w:styleId="3">
    <w:name w:val="List Number 3"/>
    <w:basedOn w:val="a"/>
    <w:rsid w:val="00E2080B"/>
    <w:pPr>
      <w:numPr>
        <w:numId w:val="1"/>
      </w:numPr>
      <w:spacing w:after="0" w:line="240" w:lineRule="auto"/>
      <w:jc w:val="both"/>
    </w:pPr>
    <w:rPr>
      <w:rFonts w:ascii="Univers" w:eastAsia="Calibri" w:hAnsi="Univers" w:cs="Times New Roman"/>
      <w:lang w:val="en-GB"/>
    </w:rPr>
  </w:style>
  <w:style w:type="paragraph" w:styleId="a7">
    <w:name w:val="Body Text Indent"/>
    <w:basedOn w:val="a"/>
    <w:link w:val="a8"/>
    <w:rsid w:val="00E2080B"/>
    <w:pPr>
      <w:tabs>
        <w:tab w:val="right" w:pos="8789"/>
      </w:tabs>
      <w:suppressAutoHyphens/>
      <w:spacing w:before="100" w:after="0" w:line="240" w:lineRule="auto"/>
    </w:pPr>
    <w:rPr>
      <w:rFonts w:ascii="Arial" w:eastAsia="Calibri" w:hAnsi="Arial" w:cs="Times New Roman"/>
      <w:spacing w:val="-2"/>
      <w:sz w:val="20"/>
      <w:szCs w:val="20"/>
      <w:lang w:val="fr-FR"/>
    </w:rPr>
  </w:style>
  <w:style w:type="character" w:customStyle="1" w:styleId="a8">
    <w:name w:val="Основен текст с отстъп Знак"/>
    <w:basedOn w:val="a0"/>
    <w:link w:val="a7"/>
    <w:rsid w:val="00E2080B"/>
    <w:rPr>
      <w:rFonts w:ascii="Arial" w:eastAsia="Calibri" w:hAnsi="Arial" w:cs="Times New Roman"/>
      <w:spacing w:val="-2"/>
      <w:sz w:val="20"/>
      <w:szCs w:val="20"/>
      <w:lang w:val="fr-FR"/>
    </w:rPr>
  </w:style>
  <w:style w:type="paragraph" w:styleId="a9">
    <w:name w:val="Normal (Web)"/>
    <w:basedOn w:val="a"/>
    <w:uiPriority w:val="99"/>
    <w:rsid w:val="00E2080B"/>
    <w:pPr>
      <w:spacing w:after="0" w:line="225" w:lineRule="atLeast"/>
    </w:pPr>
    <w:rPr>
      <w:rFonts w:ascii="Times New Roman" w:eastAsia="Calibri" w:hAnsi="Times New Roman" w:cs="Times New Roman"/>
      <w:color w:val="3F3F3F"/>
      <w:sz w:val="24"/>
      <w:szCs w:val="24"/>
      <w:lang w:eastAsia="bg-BG"/>
    </w:rPr>
  </w:style>
  <w:style w:type="paragraph" w:customStyle="1" w:styleId="Char1CharChar">
    <w:name w:val=" Char1 Char Char Знак Знак"/>
    <w:basedOn w:val="a"/>
    <w:rsid w:val="00E2080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Balloon Text"/>
    <w:basedOn w:val="a"/>
    <w:link w:val="ab"/>
    <w:rsid w:val="00E208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E2080B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E2080B"/>
    <w:pPr>
      <w:tabs>
        <w:tab w:val="center" w:pos="4536"/>
        <w:tab w:val="right" w:pos="9072"/>
      </w:tabs>
    </w:pPr>
    <w:rPr>
      <w:rFonts w:ascii="Calibri" w:eastAsia="Times New Roman" w:hAnsi="Calibri" w:cs="Times New Roman"/>
    </w:rPr>
  </w:style>
  <w:style w:type="character" w:customStyle="1" w:styleId="ad">
    <w:name w:val="Горен колонтитул Знак"/>
    <w:basedOn w:val="a0"/>
    <w:link w:val="ac"/>
    <w:uiPriority w:val="99"/>
    <w:rsid w:val="00E2080B"/>
    <w:rPr>
      <w:rFonts w:ascii="Calibri" w:eastAsia="Times New Roman" w:hAnsi="Calibri" w:cs="Times New Roman"/>
    </w:rPr>
  </w:style>
  <w:style w:type="paragraph" w:styleId="ae">
    <w:name w:val="List Paragraph"/>
    <w:basedOn w:val="a"/>
    <w:uiPriority w:val="34"/>
    <w:qFormat/>
    <w:rsid w:val="00E2080B"/>
    <w:pPr>
      <w:ind w:left="720"/>
      <w:contextualSpacing/>
    </w:pPr>
    <w:rPr>
      <w:rFonts w:ascii="Calibri" w:eastAsia="Calibri" w:hAnsi="Calibri" w:cs="Times New Roman"/>
      <w:lang w:eastAsia="bg-BG"/>
    </w:rPr>
  </w:style>
  <w:style w:type="character" w:customStyle="1" w:styleId="apple-converted-space">
    <w:name w:val="apple-converted-space"/>
    <w:rsid w:val="00E2080B"/>
  </w:style>
  <w:style w:type="character" w:customStyle="1" w:styleId="no-wrap-white-space">
    <w:name w:val="no-wrap-white-space"/>
    <w:rsid w:val="00E2080B"/>
  </w:style>
  <w:style w:type="character" w:customStyle="1" w:styleId="filled-value">
    <w:name w:val="filled-value"/>
    <w:rsid w:val="00E208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20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E2080B"/>
  </w:style>
  <w:style w:type="numbering" w:customStyle="1" w:styleId="1">
    <w:name w:val="Без списък1"/>
    <w:next w:val="a2"/>
    <w:semiHidden/>
    <w:rsid w:val="00E2080B"/>
  </w:style>
  <w:style w:type="paragraph" w:styleId="a5">
    <w:name w:val="Title"/>
    <w:basedOn w:val="a"/>
    <w:link w:val="a6"/>
    <w:qFormat/>
    <w:rsid w:val="00E2080B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48"/>
      <w:szCs w:val="20"/>
      <w:lang w:val="en-US"/>
    </w:rPr>
  </w:style>
  <w:style w:type="character" w:customStyle="1" w:styleId="a6">
    <w:name w:val="Заглавие Знак"/>
    <w:basedOn w:val="a0"/>
    <w:link w:val="a5"/>
    <w:rsid w:val="00E2080B"/>
    <w:rPr>
      <w:rFonts w:ascii="Times New Roman" w:eastAsia="Calibri" w:hAnsi="Times New Roman" w:cs="Times New Roman"/>
      <w:b/>
      <w:sz w:val="48"/>
      <w:szCs w:val="20"/>
      <w:lang w:val="en-US"/>
    </w:rPr>
  </w:style>
  <w:style w:type="paragraph" w:styleId="3">
    <w:name w:val="List Number 3"/>
    <w:basedOn w:val="a"/>
    <w:rsid w:val="00E2080B"/>
    <w:pPr>
      <w:numPr>
        <w:numId w:val="1"/>
      </w:numPr>
      <w:spacing w:after="0" w:line="240" w:lineRule="auto"/>
      <w:jc w:val="both"/>
    </w:pPr>
    <w:rPr>
      <w:rFonts w:ascii="Univers" w:eastAsia="Calibri" w:hAnsi="Univers" w:cs="Times New Roman"/>
      <w:lang w:val="en-GB"/>
    </w:rPr>
  </w:style>
  <w:style w:type="paragraph" w:styleId="a7">
    <w:name w:val="Body Text Indent"/>
    <w:basedOn w:val="a"/>
    <w:link w:val="a8"/>
    <w:rsid w:val="00E2080B"/>
    <w:pPr>
      <w:tabs>
        <w:tab w:val="right" w:pos="8789"/>
      </w:tabs>
      <w:suppressAutoHyphens/>
      <w:spacing w:before="100" w:after="0" w:line="240" w:lineRule="auto"/>
    </w:pPr>
    <w:rPr>
      <w:rFonts w:ascii="Arial" w:eastAsia="Calibri" w:hAnsi="Arial" w:cs="Times New Roman"/>
      <w:spacing w:val="-2"/>
      <w:sz w:val="20"/>
      <w:szCs w:val="20"/>
      <w:lang w:val="fr-FR"/>
    </w:rPr>
  </w:style>
  <w:style w:type="character" w:customStyle="1" w:styleId="a8">
    <w:name w:val="Основен текст с отстъп Знак"/>
    <w:basedOn w:val="a0"/>
    <w:link w:val="a7"/>
    <w:rsid w:val="00E2080B"/>
    <w:rPr>
      <w:rFonts w:ascii="Arial" w:eastAsia="Calibri" w:hAnsi="Arial" w:cs="Times New Roman"/>
      <w:spacing w:val="-2"/>
      <w:sz w:val="20"/>
      <w:szCs w:val="20"/>
      <w:lang w:val="fr-FR"/>
    </w:rPr>
  </w:style>
  <w:style w:type="paragraph" w:styleId="a9">
    <w:name w:val="Normal (Web)"/>
    <w:basedOn w:val="a"/>
    <w:uiPriority w:val="99"/>
    <w:rsid w:val="00E2080B"/>
    <w:pPr>
      <w:spacing w:after="0" w:line="225" w:lineRule="atLeast"/>
    </w:pPr>
    <w:rPr>
      <w:rFonts w:ascii="Times New Roman" w:eastAsia="Calibri" w:hAnsi="Times New Roman" w:cs="Times New Roman"/>
      <w:color w:val="3F3F3F"/>
      <w:sz w:val="24"/>
      <w:szCs w:val="24"/>
      <w:lang w:eastAsia="bg-BG"/>
    </w:rPr>
  </w:style>
  <w:style w:type="paragraph" w:customStyle="1" w:styleId="Char1CharChar">
    <w:name w:val=" Char1 Char Char Знак Знак"/>
    <w:basedOn w:val="a"/>
    <w:rsid w:val="00E2080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a">
    <w:name w:val="Balloon Text"/>
    <w:basedOn w:val="a"/>
    <w:link w:val="ab"/>
    <w:rsid w:val="00E208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E2080B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E2080B"/>
    <w:pPr>
      <w:tabs>
        <w:tab w:val="center" w:pos="4536"/>
        <w:tab w:val="right" w:pos="9072"/>
      </w:tabs>
    </w:pPr>
    <w:rPr>
      <w:rFonts w:ascii="Calibri" w:eastAsia="Times New Roman" w:hAnsi="Calibri" w:cs="Times New Roman"/>
    </w:rPr>
  </w:style>
  <w:style w:type="character" w:customStyle="1" w:styleId="ad">
    <w:name w:val="Горен колонтитул Знак"/>
    <w:basedOn w:val="a0"/>
    <w:link w:val="ac"/>
    <w:uiPriority w:val="99"/>
    <w:rsid w:val="00E2080B"/>
    <w:rPr>
      <w:rFonts w:ascii="Calibri" w:eastAsia="Times New Roman" w:hAnsi="Calibri" w:cs="Times New Roman"/>
    </w:rPr>
  </w:style>
  <w:style w:type="paragraph" w:styleId="ae">
    <w:name w:val="List Paragraph"/>
    <w:basedOn w:val="a"/>
    <w:uiPriority w:val="34"/>
    <w:qFormat/>
    <w:rsid w:val="00E2080B"/>
    <w:pPr>
      <w:ind w:left="720"/>
      <w:contextualSpacing/>
    </w:pPr>
    <w:rPr>
      <w:rFonts w:ascii="Calibri" w:eastAsia="Calibri" w:hAnsi="Calibri" w:cs="Times New Roman"/>
      <w:lang w:eastAsia="bg-BG"/>
    </w:rPr>
  </w:style>
  <w:style w:type="character" w:customStyle="1" w:styleId="apple-converted-space">
    <w:name w:val="apple-converted-space"/>
    <w:rsid w:val="00E2080B"/>
  </w:style>
  <w:style w:type="character" w:customStyle="1" w:styleId="no-wrap-white-space">
    <w:name w:val="no-wrap-white-space"/>
    <w:rsid w:val="00E2080B"/>
  </w:style>
  <w:style w:type="character" w:customStyle="1" w:styleId="filled-value">
    <w:name w:val="filled-value"/>
    <w:rsid w:val="00E2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4423</Words>
  <Characters>25216</Characters>
  <Application>Microsoft Office Word</Application>
  <DocSecurity>0</DocSecurity>
  <Lines>210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2025-11-18T08:43:00Z</dcterms:created>
  <dcterms:modified xsi:type="dcterms:W3CDTF">2025-11-18T09:01:00Z</dcterms:modified>
</cp:coreProperties>
</file>