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4CF" w:rsidRPr="000C7CB8" w:rsidRDefault="006374CF" w:rsidP="006374C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        </w:t>
      </w:r>
      <w:r w:rsidRPr="000C7CB8">
        <w:rPr>
          <w:rFonts w:ascii="Book Antiqua" w:hAnsi="Book Antiqua"/>
          <w:b/>
          <w:sz w:val="28"/>
          <w:szCs w:val="28"/>
        </w:rPr>
        <w:t>ЗАСЕДАНИЯ НА ПОСТОЯННИ КОМИСИИ</w:t>
      </w:r>
    </w:p>
    <w:p w:rsidR="006374CF" w:rsidRPr="000C7CB8" w:rsidRDefault="006374CF" w:rsidP="006374C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rFonts w:ascii="Book Antiqua" w:hAnsi="Book Antiqua"/>
          <w:b/>
          <w:sz w:val="28"/>
          <w:szCs w:val="28"/>
        </w:rPr>
        <w:t xml:space="preserve">                    </w:t>
      </w:r>
      <w:r>
        <w:rPr>
          <w:rFonts w:ascii="Book Antiqua" w:hAnsi="Book Antiqua"/>
          <w:b/>
          <w:sz w:val="28"/>
          <w:szCs w:val="28"/>
        </w:rPr>
        <w:t xml:space="preserve">  </w:t>
      </w:r>
      <w:r w:rsidRPr="000C7CB8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КЪМ </w:t>
      </w:r>
      <w:r w:rsidRPr="000C7CB8">
        <w:rPr>
          <w:rFonts w:ascii="Book Antiqua" w:hAnsi="Book Antiqua"/>
          <w:b/>
          <w:sz w:val="28"/>
          <w:szCs w:val="28"/>
        </w:rPr>
        <w:t>ОБЩИНСКИ СЪВЕТ-РАДОМИР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rFonts w:ascii="Book Antiqua" w:hAnsi="Book Antiqua"/>
          <w:b/>
          <w:sz w:val="28"/>
          <w:szCs w:val="28"/>
        </w:rPr>
        <w:t xml:space="preserve">   ЗАСЕДАНИ</w:t>
      </w:r>
      <w:r>
        <w:rPr>
          <w:rFonts w:ascii="Book Antiqua" w:hAnsi="Book Antiqua"/>
          <w:b/>
          <w:sz w:val="28"/>
          <w:szCs w:val="28"/>
        </w:rPr>
        <w:t>Е НА ОБЩИНСКИ СЪВЕТ-РАДОМИР – 27</w:t>
      </w:r>
      <w:r w:rsidRPr="000C7CB8">
        <w:rPr>
          <w:rFonts w:ascii="Book Antiqua" w:hAnsi="Book Antiqua"/>
          <w:b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</w:rPr>
        <w:t>11.2025 г</w:t>
      </w:r>
      <w:r w:rsidRPr="000C7CB8">
        <w:rPr>
          <w:rFonts w:ascii="Book Antiqua" w:hAnsi="Book Antiqua"/>
          <w:b/>
          <w:sz w:val="28"/>
          <w:szCs w:val="28"/>
        </w:rPr>
        <w:t>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6374CF" w:rsidRPr="00673DE1" w:rsidRDefault="006374CF" w:rsidP="006374C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</w:t>
      </w:r>
      <w:r>
        <w:rPr>
          <w:rFonts w:ascii="Book Antiqua" w:hAnsi="Book Antiqua"/>
          <w:b/>
          <w:sz w:val="28"/>
          <w:szCs w:val="28"/>
          <w:lang w:val="en-US"/>
        </w:rPr>
        <w:t>I</w:t>
      </w:r>
      <w:r w:rsidRPr="007F11BA">
        <w:rPr>
          <w:rFonts w:ascii="Book Antiqua" w:hAnsi="Book Antiqua"/>
          <w:b/>
          <w:sz w:val="28"/>
          <w:szCs w:val="28"/>
        </w:rPr>
        <w:t>.Заседание на ПК „</w:t>
      </w:r>
      <w:r>
        <w:rPr>
          <w:rFonts w:ascii="Book Antiqua" w:hAnsi="Book Antiqua"/>
          <w:b/>
          <w:sz w:val="28"/>
          <w:szCs w:val="28"/>
        </w:rPr>
        <w:t>Здравеопазване, социални дейности, образование и култура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24.11.2025</w:t>
      </w:r>
      <w:r w:rsidRPr="007F11BA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/понеделник/ от 16.0</w:t>
      </w:r>
      <w:r w:rsidRPr="007F11BA">
        <w:rPr>
          <w:rFonts w:ascii="Book Antiqua" w:hAnsi="Book Antiqua"/>
          <w:b/>
          <w:sz w:val="28"/>
          <w:szCs w:val="28"/>
        </w:rPr>
        <w:t>0 ч. при дневен ред:</w:t>
      </w:r>
    </w:p>
    <w:p w:rsidR="006374CF" w:rsidRPr="00332E9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32E91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332E91">
        <w:rPr>
          <w:rFonts w:ascii="Book Antiqua" w:hAnsi="Book Antiqua"/>
          <w:sz w:val="28"/>
          <w:szCs w:val="28"/>
        </w:rPr>
        <w:t>1.Докладна записка, вх.№ С-301/13.11.2025 г., относно актуализация на поименен списък на обектите за капиталови разходи за 2025 година.</w:t>
      </w:r>
    </w:p>
    <w:p w:rsidR="006374CF" w:rsidRPr="00332E9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32E91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332E9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B2699B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>2</w:t>
      </w:r>
      <w:r w:rsidRPr="00B2699B">
        <w:rPr>
          <w:rFonts w:ascii="Book Antiqua" w:hAnsi="Book Antiqua"/>
          <w:sz w:val="28"/>
          <w:szCs w:val="28"/>
        </w:rPr>
        <w:t>.Докладна записка, вх.№ С-308/17.11.2025 г., относно подписване на анекс за удължаване срока за ползване от Община Радомир на кредит овърдрафт с още една година.</w:t>
      </w:r>
    </w:p>
    <w:p w:rsidR="006374CF" w:rsidRPr="00B2699B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2699B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B2699B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BE124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E1241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BE1241">
        <w:rPr>
          <w:rFonts w:ascii="Book Antiqua" w:hAnsi="Book Antiqua"/>
          <w:sz w:val="28"/>
          <w:szCs w:val="28"/>
        </w:rPr>
        <w:t>3.Докладна записка, вх.№ С-311/17.11.2025 г., относно приемане на отчет за състоянието на общинската собственост и резултатите от нейното управление по видове и категории обекти през 2025 г.</w:t>
      </w:r>
    </w:p>
    <w:p w:rsidR="006374CF" w:rsidRPr="00BE124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E1241"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BE124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0A734D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A734D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0A734D">
        <w:rPr>
          <w:rFonts w:ascii="Book Antiqua" w:hAnsi="Book Antiqua"/>
          <w:sz w:val="28"/>
          <w:szCs w:val="28"/>
        </w:rPr>
        <w:t>4.Докладна записка, вх.№ С-314/17.11.2025 г., относно приемане на доклад за подготовката на Община Радомир за зимен сезон 2025-2026 година.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6374CF" w:rsidRPr="00691510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91510">
        <w:rPr>
          <w:rFonts w:ascii="Book Antiqua" w:hAnsi="Book Antiqua"/>
          <w:sz w:val="28"/>
          <w:szCs w:val="28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 </w:t>
      </w:r>
      <w:r w:rsidRPr="00691510">
        <w:rPr>
          <w:rFonts w:ascii="Book Antiqua" w:hAnsi="Book Antiqua"/>
          <w:sz w:val="28"/>
          <w:szCs w:val="28"/>
        </w:rPr>
        <w:t xml:space="preserve"> 5.Докладна записка, вх.№ С-317/17.11.2025 г., относно отчет за изпълнение на проектите, по които община Радомир е бенефициент или партньор през периода 01.11.2024 г. – 31.10.2025г.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6374CF" w:rsidRPr="00403BDD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03BDD">
        <w:rPr>
          <w:rFonts w:ascii="Book Antiqua" w:hAnsi="Book Antiqua"/>
          <w:sz w:val="28"/>
          <w:szCs w:val="28"/>
          <w:lang w:val="en-US"/>
        </w:rPr>
        <w:t xml:space="preserve">       </w:t>
      </w:r>
      <w:r w:rsidRPr="00403BDD">
        <w:rPr>
          <w:rFonts w:ascii="Book Antiqua" w:hAnsi="Book Antiqua"/>
          <w:sz w:val="28"/>
          <w:szCs w:val="28"/>
        </w:rPr>
        <w:t>6.Докладна записка, вх.№ С-319/17.11.2025 г., относно одобряване на годишен отчет за изпълнение на включените проекти в плана за действие на общинските концесии на община Радомир и на действащите концесионни договори през 2024 година.</w:t>
      </w:r>
    </w:p>
    <w:p w:rsidR="006374CF" w:rsidRPr="00403BDD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03BDD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</w:t>
      </w:r>
      <w:r w:rsidRPr="00403BDD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C12E6D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C12E6D">
        <w:rPr>
          <w:rFonts w:ascii="Book Antiqua" w:hAnsi="Book Antiqua"/>
          <w:sz w:val="28"/>
          <w:szCs w:val="28"/>
        </w:rPr>
        <w:t xml:space="preserve">       7.Докладна записка, вх.№ С-306/14.11.2025 г., относно отпускане на финансова помощ на Ангелинка Николова </w:t>
      </w:r>
      <w:proofErr w:type="spellStart"/>
      <w:r w:rsidRPr="00C12E6D">
        <w:rPr>
          <w:rFonts w:ascii="Book Antiqua" w:hAnsi="Book Antiqua"/>
          <w:sz w:val="28"/>
          <w:szCs w:val="28"/>
        </w:rPr>
        <w:t>Сичанова</w:t>
      </w:r>
      <w:proofErr w:type="spellEnd"/>
      <w:r w:rsidRPr="00C12E6D">
        <w:rPr>
          <w:rFonts w:ascii="Book Antiqua" w:hAnsi="Book Antiqua"/>
          <w:sz w:val="28"/>
          <w:szCs w:val="28"/>
        </w:rPr>
        <w:t xml:space="preserve"> от град Радомир.</w:t>
      </w:r>
    </w:p>
    <w:p w:rsidR="006374CF" w:rsidRPr="00C12E6D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C12E6D"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6374CF" w:rsidRPr="00885436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85436">
        <w:rPr>
          <w:rFonts w:ascii="Book Antiqua" w:hAnsi="Book Antiqua"/>
          <w:sz w:val="28"/>
          <w:szCs w:val="28"/>
        </w:rPr>
        <w:t xml:space="preserve">       8.Докладна записка, вх.№ С-320/17.11.2025 г., относно програма за развитие на читалищната дейност за 2026 година.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6374CF" w:rsidRDefault="006374CF" w:rsidP="006374CF"/>
    <w:p w:rsidR="006374CF" w:rsidRPr="008F218C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F218C">
        <w:rPr>
          <w:rFonts w:ascii="Book Antiqua" w:hAnsi="Book Antiqua"/>
          <w:sz w:val="28"/>
          <w:szCs w:val="28"/>
        </w:rPr>
        <w:lastRenderedPageBreak/>
        <w:t xml:space="preserve">   </w:t>
      </w:r>
      <w:r w:rsidRPr="00334E52">
        <w:rPr>
          <w:rFonts w:ascii="Book Antiqua" w:hAnsi="Book Antiqua"/>
          <w:sz w:val="28"/>
          <w:szCs w:val="28"/>
        </w:rPr>
        <w:t xml:space="preserve"> </w:t>
      </w:r>
      <w:r w:rsidRPr="008F218C">
        <w:rPr>
          <w:rFonts w:ascii="Book Antiqua" w:hAnsi="Book Antiqua"/>
          <w:sz w:val="28"/>
          <w:szCs w:val="28"/>
        </w:rPr>
        <w:t xml:space="preserve"> </w:t>
      </w:r>
      <w:r w:rsidRPr="00334E52">
        <w:rPr>
          <w:rFonts w:ascii="Book Antiqua" w:hAnsi="Book Antiqua"/>
          <w:sz w:val="28"/>
          <w:szCs w:val="28"/>
        </w:rPr>
        <w:t>9</w:t>
      </w:r>
      <w:r w:rsidRPr="008F218C">
        <w:rPr>
          <w:rFonts w:ascii="Book Antiqua" w:hAnsi="Book Antiqua"/>
          <w:sz w:val="28"/>
          <w:szCs w:val="28"/>
        </w:rPr>
        <w:t>.Докладна записка, вх.№ С-327/17.11.2025 г., относно културен календар на Община Радомир.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8F218C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</w:t>
      </w:r>
      <w:r w:rsidRPr="008F218C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6374CF" w:rsidRPr="007B1BF2" w:rsidRDefault="006374CF" w:rsidP="006374C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7B1BF2">
        <w:rPr>
          <w:rFonts w:ascii="Book Antiqua" w:hAnsi="Book Antiqua"/>
          <w:b/>
          <w:sz w:val="28"/>
          <w:szCs w:val="28"/>
        </w:rPr>
        <w:t xml:space="preserve">      </w:t>
      </w:r>
      <w:r>
        <w:rPr>
          <w:rFonts w:ascii="Book Antiqua" w:hAnsi="Book Antiqua"/>
          <w:b/>
          <w:sz w:val="28"/>
          <w:szCs w:val="28"/>
          <w:lang w:val="en-US"/>
        </w:rPr>
        <w:t>II</w:t>
      </w:r>
      <w:r w:rsidRPr="007B1BF2">
        <w:rPr>
          <w:rFonts w:ascii="Book Antiqua" w:hAnsi="Book Antiqua"/>
          <w:b/>
          <w:sz w:val="28"/>
          <w:szCs w:val="28"/>
        </w:rPr>
        <w:t>.Заседание на ПК „Бюджет и финанси</w:t>
      </w:r>
      <w:proofErr w:type="gramStart"/>
      <w:r w:rsidRPr="007B1BF2">
        <w:rPr>
          <w:rFonts w:ascii="Book Antiqua" w:hAnsi="Book Antiqua"/>
          <w:b/>
          <w:sz w:val="28"/>
          <w:szCs w:val="28"/>
        </w:rPr>
        <w:t>“ на</w:t>
      </w:r>
      <w:proofErr w:type="gramEnd"/>
      <w:r w:rsidRPr="007B1BF2">
        <w:rPr>
          <w:rFonts w:ascii="Book Antiqua" w:hAnsi="Book Antiqua"/>
          <w:b/>
          <w:sz w:val="28"/>
          <w:szCs w:val="28"/>
        </w:rPr>
        <w:t xml:space="preserve"> </w:t>
      </w:r>
      <w:r w:rsidRPr="007B1BF2">
        <w:rPr>
          <w:rFonts w:ascii="Book Antiqua" w:hAnsi="Book Antiqua"/>
          <w:b/>
          <w:sz w:val="28"/>
          <w:szCs w:val="28"/>
          <w:lang w:val="en-US"/>
        </w:rPr>
        <w:t>24</w:t>
      </w:r>
      <w:r w:rsidRPr="007B1BF2">
        <w:rPr>
          <w:rFonts w:ascii="Book Antiqua" w:hAnsi="Book Antiqua"/>
          <w:b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</w:rPr>
        <w:t>11</w:t>
      </w:r>
      <w:r w:rsidRPr="007B1BF2">
        <w:rPr>
          <w:rFonts w:ascii="Book Antiqua" w:hAnsi="Book Antiqua"/>
          <w:b/>
          <w:sz w:val="28"/>
          <w:szCs w:val="28"/>
        </w:rPr>
        <w:t>.202</w:t>
      </w:r>
      <w:r w:rsidRPr="007B1BF2">
        <w:rPr>
          <w:rFonts w:ascii="Book Antiqua" w:hAnsi="Book Antiqua"/>
          <w:b/>
          <w:sz w:val="28"/>
          <w:szCs w:val="28"/>
          <w:lang w:val="en-US"/>
        </w:rPr>
        <w:t>5</w:t>
      </w:r>
      <w:r w:rsidRPr="007B1BF2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/понеделник/ от 16</w:t>
      </w:r>
      <w:r w:rsidRPr="007B1BF2">
        <w:rPr>
          <w:rFonts w:ascii="Book Antiqua" w:hAnsi="Book Antiqua"/>
          <w:b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</w:rPr>
        <w:t>45</w:t>
      </w:r>
      <w:r w:rsidRPr="007B1BF2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6374CF" w:rsidRPr="00332E9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 w:rsidRPr="00332E91">
        <w:rPr>
          <w:rFonts w:ascii="Book Antiqua" w:hAnsi="Book Antiqua"/>
          <w:sz w:val="28"/>
          <w:szCs w:val="28"/>
        </w:rPr>
        <w:t>1.Докладна записка, вх.№ С-301/13.11.2025 г., относно актуализация на поименен списък на обектите за капиталови разходи за 2025 година.</w:t>
      </w:r>
    </w:p>
    <w:p w:rsidR="006374CF" w:rsidRPr="00332E9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32E91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332E9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B2699B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>2</w:t>
      </w:r>
      <w:r w:rsidRPr="00B2699B">
        <w:rPr>
          <w:rFonts w:ascii="Book Antiqua" w:hAnsi="Book Antiqua"/>
          <w:sz w:val="28"/>
          <w:szCs w:val="28"/>
        </w:rPr>
        <w:t>.Докладна записка, вх.№ С-308/17.11.2025 г., относно подписване на анекс за удължаване срока за ползване от Община Радомир на кредит овърдрафт с още една година.</w:t>
      </w:r>
    </w:p>
    <w:p w:rsidR="006374CF" w:rsidRPr="00B2699B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2699B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B2699B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BE124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E1241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BE1241">
        <w:rPr>
          <w:rFonts w:ascii="Book Antiqua" w:hAnsi="Book Antiqua"/>
          <w:sz w:val="28"/>
          <w:szCs w:val="28"/>
        </w:rPr>
        <w:t>3.Докладна записка, вх.№ С-311/17.11.2025 г., относно приемане на отчет за състоянието на общинската собственост и резултатите от нейното управление по видове и категории обекти през 2025 г.</w:t>
      </w:r>
    </w:p>
    <w:p w:rsidR="006374CF" w:rsidRPr="00BE124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E1241"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BE124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0A734D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A734D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0A734D">
        <w:rPr>
          <w:rFonts w:ascii="Book Antiqua" w:hAnsi="Book Antiqua"/>
          <w:sz w:val="28"/>
          <w:szCs w:val="28"/>
        </w:rPr>
        <w:t>4.Докладна записка, вх.№ С-314/17.11.2025 г., относно приемане на доклад за подготовката на Община Радомир за зимен сезон 2025-2026 година.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6374CF" w:rsidRPr="00691510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91510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691510">
        <w:rPr>
          <w:rFonts w:ascii="Book Antiqua" w:hAnsi="Book Antiqua"/>
          <w:sz w:val="28"/>
          <w:szCs w:val="28"/>
        </w:rPr>
        <w:t>5.Докладна записка, вх.№ С-317/17.11.2025 г., относно отчет за изпълнение на проектите, по които община Радомир е бенефициент или партньор през периода 01.11.2024 г. – 31.10.2025г.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6374CF" w:rsidRPr="00403BDD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03BDD">
        <w:rPr>
          <w:rFonts w:ascii="Book Antiqua" w:hAnsi="Book Antiqua"/>
          <w:sz w:val="28"/>
          <w:szCs w:val="28"/>
          <w:lang w:val="en-US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403BDD">
        <w:rPr>
          <w:rFonts w:ascii="Book Antiqua" w:hAnsi="Book Antiqua"/>
          <w:sz w:val="28"/>
          <w:szCs w:val="28"/>
          <w:lang w:val="en-US"/>
        </w:rPr>
        <w:t xml:space="preserve"> </w:t>
      </w:r>
      <w:r w:rsidRPr="00403BDD">
        <w:rPr>
          <w:rFonts w:ascii="Book Antiqua" w:hAnsi="Book Antiqua"/>
          <w:sz w:val="28"/>
          <w:szCs w:val="28"/>
        </w:rPr>
        <w:t>6.Докладна записка, вх.№ С-319/17.11.2025 г., относно одобряване на годишен отчет за изпълнение на включените проекти в плана за действие на общинските концесии на община Радомир и на действащите концесионни договори през 2024 година.</w:t>
      </w:r>
    </w:p>
    <w:p w:rsidR="006374CF" w:rsidRPr="00403BDD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03BDD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    </w:t>
      </w:r>
      <w:r w:rsidRPr="00403BDD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6115BC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43179">
        <w:rPr>
          <w:rFonts w:ascii="Book Antiqua" w:hAnsi="Book Antiqua"/>
          <w:sz w:val="28"/>
          <w:szCs w:val="28"/>
        </w:rPr>
        <w:t xml:space="preserve">          7</w:t>
      </w:r>
      <w:r w:rsidRPr="006115BC">
        <w:rPr>
          <w:rFonts w:ascii="Book Antiqua" w:hAnsi="Book Antiqua"/>
          <w:sz w:val="28"/>
          <w:szCs w:val="28"/>
        </w:rPr>
        <w:t>.Докладна записка, вх.№ С-300/12.11.2025 година, относно отчет за разходите за командировки на кмета на община Радомир и председателя на Общински съвет-Радомир за период от 01.</w:t>
      </w:r>
      <w:proofErr w:type="spellStart"/>
      <w:r w:rsidRPr="006115BC">
        <w:rPr>
          <w:rFonts w:ascii="Book Antiqua" w:hAnsi="Book Antiqua"/>
          <w:sz w:val="28"/>
          <w:szCs w:val="28"/>
        </w:rPr>
        <w:t>01</w:t>
      </w:r>
      <w:proofErr w:type="spellEnd"/>
      <w:r w:rsidRPr="006115BC">
        <w:rPr>
          <w:rFonts w:ascii="Book Antiqua" w:hAnsi="Book Antiqua"/>
          <w:sz w:val="28"/>
          <w:szCs w:val="28"/>
        </w:rPr>
        <w:t>.2025 година до 30.09.2025 година.</w:t>
      </w:r>
    </w:p>
    <w:p w:rsidR="006374CF" w:rsidRPr="006115BC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115BC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6115BC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997E85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97E85">
        <w:rPr>
          <w:rFonts w:ascii="Book Antiqua" w:hAnsi="Book Antiqua"/>
          <w:sz w:val="28"/>
          <w:szCs w:val="28"/>
        </w:rPr>
        <w:t xml:space="preserve">       </w:t>
      </w:r>
      <w:r w:rsidRPr="000763E3">
        <w:rPr>
          <w:rFonts w:ascii="Book Antiqua" w:hAnsi="Book Antiqua"/>
          <w:sz w:val="28"/>
          <w:szCs w:val="28"/>
        </w:rPr>
        <w:t xml:space="preserve">   8</w:t>
      </w:r>
      <w:r w:rsidRPr="00997E85">
        <w:rPr>
          <w:rFonts w:ascii="Book Antiqua" w:hAnsi="Book Antiqua"/>
          <w:sz w:val="28"/>
          <w:szCs w:val="28"/>
        </w:rPr>
        <w:t xml:space="preserve">.Докладна записка, вх.№ С-304/14.11.2025 г., относно учредяване на възмездно право на строеж върху имот, предвиден за изграждане на път за достъп до АГРС „Радомир“ към обект: </w:t>
      </w:r>
      <w:r w:rsidRPr="00997E85">
        <w:rPr>
          <w:rFonts w:ascii="Book Antiqua" w:hAnsi="Book Antiqua"/>
          <w:sz w:val="28"/>
          <w:szCs w:val="28"/>
        </w:rPr>
        <w:lastRenderedPageBreak/>
        <w:t>„Преносен газопровод от Пиперево до Перник“ към проект „Повишаване на капацитета за пренос на природен газ в точка на между системно свързване Кулата/</w:t>
      </w:r>
      <w:proofErr w:type="spellStart"/>
      <w:r w:rsidRPr="00997E85">
        <w:rPr>
          <w:rFonts w:ascii="Book Antiqua" w:hAnsi="Book Antiqua"/>
          <w:sz w:val="28"/>
          <w:szCs w:val="28"/>
        </w:rPr>
        <w:t>Сидирокастро</w:t>
      </w:r>
      <w:proofErr w:type="spellEnd"/>
      <w:r w:rsidRPr="00997E85">
        <w:rPr>
          <w:rFonts w:ascii="Book Antiqua" w:hAnsi="Book Antiqua"/>
          <w:sz w:val="28"/>
          <w:szCs w:val="28"/>
        </w:rPr>
        <w:t xml:space="preserve"> в посока от Гърция към България“.</w:t>
      </w:r>
    </w:p>
    <w:p w:rsidR="006374CF" w:rsidRPr="00997E85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97E85">
        <w:rPr>
          <w:rFonts w:ascii="Book Antiqua" w:hAnsi="Book Antiqua"/>
          <w:sz w:val="28"/>
          <w:szCs w:val="28"/>
        </w:rPr>
        <w:t xml:space="preserve">           Вносител: Кирил Стоев – кмет на община Радомир</w:t>
      </w:r>
    </w:p>
    <w:p w:rsidR="006374CF" w:rsidRPr="005816C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5816C1">
        <w:rPr>
          <w:rFonts w:ascii="Book Antiqua" w:hAnsi="Book Antiqua"/>
          <w:sz w:val="28"/>
          <w:szCs w:val="28"/>
        </w:rPr>
        <w:t xml:space="preserve">       </w:t>
      </w:r>
      <w:r w:rsidRPr="004B650B">
        <w:rPr>
          <w:rFonts w:ascii="Book Antiqua" w:hAnsi="Book Antiqua"/>
          <w:sz w:val="28"/>
          <w:szCs w:val="28"/>
        </w:rPr>
        <w:t>9</w:t>
      </w:r>
      <w:r w:rsidRPr="005816C1">
        <w:rPr>
          <w:rFonts w:ascii="Book Antiqua" w:hAnsi="Book Antiqua"/>
          <w:sz w:val="28"/>
          <w:szCs w:val="28"/>
        </w:rPr>
        <w:t xml:space="preserve">.Докладна записка, вх.№ С-306/14.11.2025 г., относно отпускане на финансова помощ на Ангелинка Николова </w:t>
      </w:r>
      <w:proofErr w:type="spellStart"/>
      <w:r w:rsidRPr="005816C1">
        <w:rPr>
          <w:rFonts w:ascii="Book Antiqua" w:hAnsi="Book Antiqua"/>
          <w:sz w:val="28"/>
          <w:szCs w:val="28"/>
        </w:rPr>
        <w:t>Сичанова</w:t>
      </w:r>
      <w:proofErr w:type="spellEnd"/>
      <w:r w:rsidRPr="005816C1">
        <w:rPr>
          <w:rFonts w:ascii="Book Antiqua" w:hAnsi="Book Antiqua"/>
          <w:sz w:val="28"/>
          <w:szCs w:val="28"/>
        </w:rPr>
        <w:t xml:space="preserve"> от град Радомир.</w:t>
      </w:r>
    </w:p>
    <w:p w:rsidR="006374CF" w:rsidRPr="005816C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5816C1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</w:t>
      </w:r>
      <w:r w:rsidRPr="005816C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D81CA9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81CA9">
        <w:rPr>
          <w:rFonts w:ascii="Book Antiqua" w:hAnsi="Book Antiqua"/>
          <w:sz w:val="28"/>
          <w:szCs w:val="28"/>
        </w:rPr>
        <w:t xml:space="preserve">      10.Докладна записка, вх.№ С-309/17.11.2025 г., относно продажба на общинска недвижима собственост – урегулиран поземлен имот в землището на село Извор.</w:t>
      </w:r>
    </w:p>
    <w:p w:rsidR="006374CF" w:rsidRPr="00D81CA9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81CA9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</w:t>
      </w:r>
      <w:r w:rsidRPr="00D81CA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D81CA9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81CA9">
        <w:rPr>
          <w:rFonts w:ascii="Book Antiqua" w:hAnsi="Book Antiqua"/>
          <w:sz w:val="28"/>
          <w:szCs w:val="28"/>
        </w:rPr>
        <w:t xml:space="preserve">     </w:t>
      </w:r>
      <w:r>
        <w:rPr>
          <w:rFonts w:ascii="Book Antiqua" w:hAnsi="Book Antiqua"/>
          <w:sz w:val="28"/>
          <w:szCs w:val="28"/>
        </w:rPr>
        <w:t xml:space="preserve"> 11</w:t>
      </w:r>
      <w:r w:rsidRPr="00D81CA9">
        <w:rPr>
          <w:rFonts w:ascii="Book Antiqua" w:hAnsi="Book Antiqua"/>
          <w:sz w:val="28"/>
          <w:szCs w:val="28"/>
        </w:rPr>
        <w:t xml:space="preserve">.Докладна записка, вх.№ С-310/17.11.2025 г., относно продажба на общинска недвижима собственост – УПИ </w:t>
      </w:r>
      <w:r w:rsidRPr="00D81CA9">
        <w:rPr>
          <w:rFonts w:ascii="Book Antiqua" w:hAnsi="Book Antiqua"/>
          <w:sz w:val="28"/>
          <w:szCs w:val="28"/>
          <w:lang w:val="en-US"/>
        </w:rPr>
        <w:t>II</w:t>
      </w:r>
      <w:r w:rsidRPr="00D81CA9">
        <w:rPr>
          <w:rFonts w:ascii="Book Antiqua" w:hAnsi="Book Antiqua"/>
          <w:sz w:val="28"/>
          <w:szCs w:val="28"/>
        </w:rPr>
        <w:t>-565 в кв.34а по плана на село Долна Диканя.</w:t>
      </w:r>
    </w:p>
    <w:p w:rsidR="006374CF" w:rsidRPr="00D81CA9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81CA9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</w:t>
      </w:r>
      <w:r w:rsidRPr="00D81CA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316282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16282">
        <w:rPr>
          <w:rFonts w:ascii="Book Antiqua" w:hAnsi="Book Antiqua"/>
          <w:sz w:val="28"/>
          <w:szCs w:val="28"/>
        </w:rPr>
        <w:t xml:space="preserve">    </w:t>
      </w:r>
      <w:r w:rsidRPr="00194554">
        <w:rPr>
          <w:rFonts w:ascii="Book Antiqua" w:hAnsi="Book Antiqua"/>
          <w:sz w:val="28"/>
          <w:szCs w:val="28"/>
        </w:rPr>
        <w:t xml:space="preserve"> </w:t>
      </w:r>
      <w:r w:rsidRPr="00316282">
        <w:rPr>
          <w:rFonts w:ascii="Book Antiqua" w:hAnsi="Book Antiqua"/>
          <w:sz w:val="28"/>
          <w:szCs w:val="28"/>
        </w:rPr>
        <w:t xml:space="preserve"> 12.Докладна записка, вх.№ С-312/17.11.2025 г., относно отдаване под наем на общински терен – публична общинска собственост за разполагане на търговски обект в землището на село Гълъбник.</w:t>
      </w:r>
    </w:p>
    <w:p w:rsidR="006374CF" w:rsidRPr="00316282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16282">
        <w:rPr>
          <w:rFonts w:ascii="Book Antiqua" w:hAnsi="Book Antiqua"/>
          <w:sz w:val="28"/>
          <w:szCs w:val="28"/>
        </w:rPr>
        <w:t xml:space="preserve">         </w:t>
      </w:r>
      <w:r w:rsidRPr="00194554">
        <w:rPr>
          <w:rFonts w:ascii="Book Antiqua" w:hAnsi="Book Antiqua"/>
          <w:sz w:val="28"/>
          <w:szCs w:val="28"/>
        </w:rPr>
        <w:t xml:space="preserve">   </w:t>
      </w:r>
      <w:r w:rsidRPr="0031628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316282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16282">
        <w:rPr>
          <w:rFonts w:ascii="Book Antiqua" w:hAnsi="Book Antiqua"/>
          <w:sz w:val="28"/>
          <w:szCs w:val="28"/>
        </w:rPr>
        <w:t xml:space="preserve">     </w:t>
      </w:r>
      <w:r w:rsidRPr="00194554">
        <w:rPr>
          <w:rFonts w:ascii="Book Antiqua" w:hAnsi="Book Antiqua"/>
          <w:sz w:val="28"/>
          <w:szCs w:val="28"/>
        </w:rPr>
        <w:t xml:space="preserve"> </w:t>
      </w:r>
      <w:r w:rsidRPr="00316282">
        <w:rPr>
          <w:rFonts w:ascii="Book Antiqua" w:hAnsi="Book Antiqua"/>
          <w:sz w:val="28"/>
          <w:szCs w:val="28"/>
        </w:rPr>
        <w:t xml:space="preserve">13.Докладна записка, вх.№ С-313/17.11.2025 г., относно отдаване под наем на общински терен – публична общинска собственост-част от УПИ, </w:t>
      </w:r>
      <w:proofErr w:type="spellStart"/>
      <w:r w:rsidRPr="00316282">
        <w:rPr>
          <w:rFonts w:ascii="Book Antiqua" w:hAnsi="Book Antiqua"/>
          <w:sz w:val="28"/>
          <w:szCs w:val="28"/>
        </w:rPr>
        <w:t>находящ</w:t>
      </w:r>
      <w:proofErr w:type="spellEnd"/>
      <w:r w:rsidRPr="00316282">
        <w:rPr>
          <w:rFonts w:ascii="Book Antiqua" w:hAnsi="Book Antiqua"/>
          <w:sz w:val="28"/>
          <w:szCs w:val="28"/>
        </w:rPr>
        <w:t xml:space="preserve"> се в двора на МКИЦ „Европа“ град Радомир.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16282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316282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6374CF" w:rsidRPr="00AD5118" w:rsidRDefault="006374CF" w:rsidP="006374C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AD5118">
        <w:rPr>
          <w:rFonts w:ascii="Book Antiqua" w:hAnsi="Book Antiqua"/>
          <w:b/>
          <w:sz w:val="28"/>
          <w:szCs w:val="28"/>
        </w:rPr>
        <w:t xml:space="preserve"> </w:t>
      </w:r>
      <w:r w:rsidRPr="00AD5118">
        <w:rPr>
          <w:rFonts w:ascii="Book Antiqua" w:hAnsi="Book Antiqua"/>
          <w:b/>
          <w:sz w:val="28"/>
          <w:szCs w:val="28"/>
          <w:lang w:val="en-US"/>
        </w:rPr>
        <w:t xml:space="preserve"> </w:t>
      </w:r>
      <w:r w:rsidRPr="00AD5118">
        <w:rPr>
          <w:rFonts w:ascii="Book Antiqua" w:hAnsi="Book Antiqua"/>
          <w:b/>
          <w:sz w:val="28"/>
          <w:szCs w:val="28"/>
        </w:rPr>
        <w:t xml:space="preserve">   </w:t>
      </w:r>
      <w:r w:rsidRPr="00AD5118">
        <w:rPr>
          <w:rFonts w:ascii="Book Antiqua" w:hAnsi="Book Antiqua"/>
          <w:b/>
          <w:sz w:val="28"/>
          <w:szCs w:val="28"/>
          <w:lang w:val="en-US"/>
        </w:rPr>
        <w:t>II</w:t>
      </w:r>
      <w:r>
        <w:rPr>
          <w:rFonts w:ascii="Book Antiqua" w:hAnsi="Book Antiqua"/>
          <w:b/>
          <w:sz w:val="28"/>
          <w:szCs w:val="28"/>
          <w:lang w:val="en-US"/>
        </w:rPr>
        <w:t>I</w:t>
      </w:r>
      <w:r w:rsidRPr="00AD5118">
        <w:rPr>
          <w:rFonts w:ascii="Book Antiqua" w:hAnsi="Book Antiqua"/>
          <w:b/>
          <w:sz w:val="28"/>
          <w:szCs w:val="28"/>
        </w:rPr>
        <w:t>.Заседание на ПК „Спорт, работа с деца и младежи, туризъм</w:t>
      </w:r>
      <w:proofErr w:type="gramStart"/>
      <w:r w:rsidRPr="00AD5118">
        <w:rPr>
          <w:rFonts w:ascii="Book Antiqua" w:hAnsi="Book Antiqua"/>
          <w:b/>
          <w:sz w:val="28"/>
          <w:szCs w:val="28"/>
        </w:rPr>
        <w:t>“ на</w:t>
      </w:r>
      <w:proofErr w:type="gramEnd"/>
      <w:r w:rsidRPr="00AD5118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>24.11</w:t>
      </w:r>
      <w:r w:rsidRPr="00AD5118">
        <w:rPr>
          <w:rFonts w:ascii="Book Antiqua" w:hAnsi="Book Antiqua"/>
          <w:b/>
          <w:sz w:val="28"/>
          <w:szCs w:val="28"/>
        </w:rPr>
        <w:t>.2025 г. /понеделник</w:t>
      </w:r>
      <w:r>
        <w:rPr>
          <w:rFonts w:ascii="Book Antiqua" w:hAnsi="Book Antiqua"/>
          <w:b/>
          <w:sz w:val="28"/>
          <w:szCs w:val="28"/>
        </w:rPr>
        <w:t>/ от 17</w:t>
      </w:r>
      <w:r w:rsidRPr="00AD5118">
        <w:rPr>
          <w:rFonts w:ascii="Book Antiqua" w:hAnsi="Book Antiqua"/>
          <w:b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</w:rPr>
        <w:t>3</w:t>
      </w:r>
      <w:r w:rsidRPr="00AD5118">
        <w:rPr>
          <w:rFonts w:ascii="Book Antiqua" w:hAnsi="Book Antiqua"/>
          <w:b/>
          <w:sz w:val="28"/>
          <w:szCs w:val="28"/>
        </w:rPr>
        <w:t>0 ч. при дневен ред:</w:t>
      </w:r>
    </w:p>
    <w:p w:rsidR="006374CF" w:rsidRPr="00332E9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 w:rsidRPr="00332E91">
        <w:rPr>
          <w:rFonts w:ascii="Book Antiqua" w:hAnsi="Book Antiqua"/>
          <w:sz w:val="28"/>
          <w:szCs w:val="28"/>
        </w:rPr>
        <w:t>1.Докладна записка, вх.№ С-301/13.11.2025 г., относно актуализация на поименен списък на обектите за капиталови разходи за 2025 година.</w:t>
      </w:r>
    </w:p>
    <w:p w:rsidR="006374CF" w:rsidRPr="00332E9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32E91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332E9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B2699B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>2</w:t>
      </w:r>
      <w:r w:rsidRPr="00B2699B">
        <w:rPr>
          <w:rFonts w:ascii="Book Antiqua" w:hAnsi="Book Antiqua"/>
          <w:sz w:val="28"/>
          <w:szCs w:val="28"/>
        </w:rPr>
        <w:t>.Докладна записка, вх.№ С-308/17.11.2025 г., относно подписване на анекс за удължаване срока за ползване от Община Радомир на кредит овърдрафт с още една година.</w:t>
      </w:r>
    </w:p>
    <w:p w:rsidR="006374CF" w:rsidRPr="00B2699B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2699B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B2699B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BE124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E1241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BE1241">
        <w:rPr>
          <w:rFonts w:ascii="Book Antiqua" w:hAnsi="Book Antiqua"/>
          <w:sz w:val="28"/>
          <w:szCs w:val="28"/>
        </w:rPr>
        <w:t>3.Докладна записка, вх.№ С-311/17.11.2025 г., относно приемане на отчет за състоянието на общинската собственост и резултатите от нейното управление по видове и категории обекти през 2025 г.</w:t>
      </w:r>
    </w:p>
    <w:p w:rsidR="006374CF" w:rsidRPr="00BE124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E1241">
        <w:rPr>
          <w:rFonts w:ascii="Book Antiqua" w:hAnsi="Book Antiqua"/>
          <w:sz w:val="28"/>
          <w:szCs w:val="28"/>
        </w:rPr>
        <w:lastRenderedPageBreak/>
        <w:t xml:space="preserve">  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BE124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0A734D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A734D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0A734D">
        <w:rPr>
          <w:rFonts w:ascii="Book Antiqua" w:hAnsi="Book Antiqua"/>
          <w:sz w:val="28"/>
          <w:szCs w:val="28"/>
        </w:rPr>
        <w:t>4.Докладна записка, вх.№ С-314/17.11.2025 г., относно приемане на доклад за подготовката на Община Радомир за зимен сезон 2025-2026 година.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6374CF" w:rsidRPr="00691510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91510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691510">
        <w:rPr>
          <w:rFonts w:ascii="Book Antiqua" w:hAnsi="Book Antiqua"/>
          <w:sz w:val="28"/>
          <w:szCs w:val="28"/>
        </w:rPr>
        <w:t>5.Докладна записка, вх.№ С-317/17.11.2025 г., относно отчет за изпълнение на проектите, по които община Радомир е бенефициент или партньор през периода 01.11.2024 г. – 31.10.2025г.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6374CF" w:rsidRPr="00403BDD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03BDD">
        <w:rPr>
          <w:rFonts w:ascii="Book Antiqua" w:hAnsi="Book Antiqua"/>
          <w:sz w:val="28"/>
          <w:szCs w:val="28"/>
          <w:lang w:val="en-US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403BDD">
        <w:rPr>
          <w:rFonts w:ascii="Book Antiqua" w:hAnsi="Book Antiqua"/>
          <w:sz w:val="28"/>
          <w:szCs w:val="28"/>
          <w:lang w:val="en-US"/>
        </w:rPr>
        <w:t xml:space="preserve"> </w:t>
      </w:r>
      <w:r w:rsidRPr="00403BDD">
        <w:rPr>
          <w:rFonts w:ascii="Book Antiqua" w:hAnsi="Book Antiqua"/>
          <w:sz w:val="28"/>
          <w:szCs w:val="28"/>
        </w:rPr>
        <w:t>6.Докладна записка, вх.№ С-319/17.11.2025 г., относно одобряване на годишен отчет за изпълнение на включените проекти в плана за действие на общинските концесии на община Радомир и на действащите концесионни договори през 2024 година.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03BDD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    </w:t>
      </w:r>
      <w:r w:rsidRPr="00403BDD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6374CF" w:rsidRPr="00403BDD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6374CF" w:rsidRPr="008D570F" w:rsidRDefault="006374CF" w:rsidP="006374C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8D570F">
        <w:rPr>
          <w:rFonts w:ascii="Book Antiqua" w:hAnsi="Book Antiqua"/>
          <w:b/>
          <w:sz w:val="28"/>
          <w:szCs w:val="28"/>
          <w:lang w:val="en-US"/>
        </w:rPr>
        <w:t xml:space="preserve">      IV</w:t>
      </w:r>
      <w:r w:rsidRPr="008D570F">
        <w:rPr>
          <w:rFonts w:ascii="Book Antiqua" w:hAnsi="Book Antiqua"/>
          <w:b/>
          <w:sz w:val="28"/>
          <w:szCs w:val="28"/>
        </w:rPr>
        <w:t>.Заседание на ПК „Етика, конфликт на интереси и противодействие на корупцията</w:t>
      </w:r>
      <w:proofErr w:type="gramStart"/>
      <w:r w:rsidRPr="008D570F">
        <w:rPr>
          <w:rFonts w:ascii="Book Antiqua" w:hAnsi="Book Antiqua"/>
          <w:b/>
          <w:sz w:val="28"/>
          <w:szCs w:val="28"/>
        </w:rPr>
        <w:t>“ на</w:t>
      </w:r>
      <w:proofErr w:type="gramEnd"/>
      <w:r w:rsidRPr="008D570F">
        <w:rPr>
          <w:rFonts w:ascii="Book Antiqua" w:hAnsi="Book Antiqua"/>
          <w:b/>
          <w:sz w:val="28"/>
          <w:szCs w:val="28"/>
        </w:rPr>
        <w:t xml:space="preserve"> 2</w:t>
      </w:r>
      <w:r>
        <w:rPr>
          <w:rFonts w:ascii="Book Antiqua" w:hAnsi="Book Antiqua"/>
          <w:b/>
          <w:sz w:val="28"/>
          <w:szCs w:val="28"/>
        </w:rPr>
        <w:t>4.11</w:t>
      </w:r>
      <w:r w:rsidRPr="008D570F">
        <w:rPr>
          <w:rFonts w:ascii="Book Antiqua" w:hAnsi="Book Antiqua"/>
          <w:b/>
          <w:sz w:val="28"/>
          <w:szCs w:val="28"/>
        </w:rPr>
        <w:t xml:space="preserve">.2025 г. </w:t>
      </w:r>
      <w:r>
        <w:rPr>
          <w:rFonts w:ascii="Book Antiqua" w:hAnsi="Book Antiqua"/>
          <w:b/>
          <w:sz w:val="28"/>
          <w:szCs w:val="28"/>
        </w:rPr>
        <w:t>/понеделник</w:t>
      </w:r>
      <w:r w:rsidRPr="008D570F">
        <w:rPr>
          <w:rFonts w:ascii="Book Antiqua" w:hAnsi="Book Antiqua"/>
          <w:b/>
          <w:sz w:val="28"/>
          <w:szCs w:val="28"/>
        </w:rPr>
        <w:t>/ от 17.</w:t>
      </w:r>
      <w:r>
        <w:rPr>
          <w:rFonts w:ascii="Book Antiqua" w:hAnsi="Book Antiqua"/>
          <w:b/>
          <w:sz w:val="28"/>
          <w:szCs w:val="28"/>
        </w:rPr>
        <w:t>30</w:t>
      </w:r>
      <w:r w:rsidRPr="008D570F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6374CF" w:rsidRPr="00332E9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 w:rsidRPr="00332E91">
        <w:rPr>
          <w:rFonts w:ascii="Book Antiqua" w:hAnsi="Book Antiqua"/>
          <w:sz w:val="28"/>
          <w:szCs w:val="28"/>
        </w:rPr>
        <w:t>1.Докладна записка, вх.№ С-301/13.11.2025 г., относно актуализация на поименен списък на обектите за капиталови разходи за 2025 година.</w:t>
      </w:r>
    </w:p>
    <w:p w:rsidR="006374CF" w:rsidRPr="00332E9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32E91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332E9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B2699B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>2</w:t>
      </w:r>
      <w:r w:rsidRPr="00B2699B">
        <w:rPr>
          <w:rFonts w:ascii="Book Antiqua" w:hAnsi="Book Antiqua"/>
          <w:sz w:val="28"/>
          <w:szCs w:val="28"/>
        </w:rPr>
        <w:t>.Докладна записка, вх.№ С-308/17.11.2025 г., относно подписване на анекс за удължаване срока за ползване от Община Радомир на кредит овърдрафт с още една година.</w:t>
      </w:r>
    </w:p>
    <w:p w:rsidR="006374CF" w:rsidRPr="00B2699B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2699B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B2699B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BE124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E1241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BE1241">
        <w:rPr>
          <w:rFonts w:ascii="Book Antiqua" w:hAnsi="Book Antiqua"/>
          <w:sz w:val="28"/>
          <w:szCs w:val="28"/>
        </w:rPr>
        <w:t>3.Докладна записка, вх.№ С-311/17.11.2025 г., относно приемане на отчет за състоянието на общинската собственост и резултатите от нейното управление по видове и категории обекти през 2025 г.</w:t>
      </w:r>
    </w:p>
    <w:p w:rsidR="006374CF" w:rsidRPr="00BE124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E1241"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BE124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0A734D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A734D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0A734D">
        <w:rPr>
          <w:rFonts w:ascii="Book Antiqua" w:hAnsi="Book Antiqua"/>
          <w:sz w:val="28"/>
          <w:szCs w:val="28"/>
        </w:rPr>
        <w:t>4.Докладна записка, вх.№ С-314/17.11.2025 г., относно приемане на доклад за подготовката на Община Радомир за зимен сезон 2025-2026 година.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6374CF" w:rsidRPr="00691510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91510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691510">
        <w:rPr>
          <w:rFonts w:ascii="Book Antiqua" w:hAnsi="Book Antiqua"/>
          <w:sz w:val="28"/>
          <w:szCs w:val="28"/>
        </w:rPr>
        <w:t>5.Докладна записка, вх.№ С-317/17.11.2025 г., относно отчет за изпълнение на проектите, по които община Радомир е бенефициент или партньор през периода 01.11.2024 г. – 31.10.2025г.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6374CF" w:rsidRPr="00403BDD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03BDD">
        <w:rPr>
          <w:rFonts w:ascii="Book Antiqua" w:hAnsi="Book Antiqua"/>
          <w:sz w:val="28"/>
          <w:szCs w:val="28"/>
          <w:lang w:val="en-US"/>
        </w:rPr>
        <w:lastRenderedPageBreak/>
        <w:t xml:space="preserve">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403BDD">
        <w:rPr>
          <w:rFonts w:ascii="Book Antiqua" w:hAnsi="Book Antiqua"/>
          <w:sz w:val="28"/>
          <w:szCs w:val="28"/>
          <w:lang w:val="en-US"/>
        </w:rPr>
        <w:t xml:space="preserve"> </w:t>
      </w:r>
      <w:r w:rsidRPr="00403BDD">
        <w:rPr>
          <w:rFonts w:ascii="Book Antiqua" w:hAnsi="Book Antiqua"/>
          <w:sz w:val="28"/>
          <w:szCs w:val="28"/>
        </w:rPr>
        <w:t>6.Докладна записка, вх.№ С-319/17.11.2025 г., относно одобряване на годишен отчет за изпълнение на включените проекти в плана за действие на общинските концесии на община Радомир и на действащите концесионни договори през 2024 година.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03BDD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    </w:t>
      </w:r>
      <w:r w:rsidRPr="00403BDD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6374CF" w:rsidRPr="009478A4" w:rsidRDefault="006374CF" w:rsidP="006374C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9478A4">
        <w:rPr>
          <w:rFonts w:ascii="Book Antiqua" w:hAnsi="Book Antiqua"/>
          <w:b/>
          <w:sz w:val="28"/>
          <w:szCs w:val="28"/>
        </w:rPr>
        <w:t xml:space="preserve">     </w:t>
      </w:r>
      <w:r>
        <w:rPr>
          <w:rFonts w:ascii="Book Antiqua" w:hAnsi="Book Antiqua"/>
          <w:b/>
          <w:sz w:val="28"/>
          <w:szCs w:val="28"/>
        </w:rPr>
        <w:t xml:space="preserve"> </w:t>
      </w:r>
      <w:r w:rsidRPr="009478A4">
        <w:rPr>
          <w:rFonts w:ascii="Book Antiqua" w:hAnsi="Book Antiqua"/>
          <w:b/>
          <w:sz w:val="28"/>
          <w:szCs w:val="28"/>
          <w:lang w:val="en-US"/>
        </w:rPr>
        <w:t>V</w:t>
      </w:r>
      <w:r w:rsidRPr="009478A4">
        <w:rPr>
          <w:rFonts w:ascii="Book Antiqua" w:hAnsi="Book Antiqua"/>
          <w:b/>
          <w:sz w:val="28"/>
          <w:szCs w:val="28"/>
        </w:rPr>
        <w:t>.Заседание на ПК „Местно икономическо развитие, общинска собственост и инвестиционна политика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24.11</w:t>
      </w:r>
      <w:r w:rsidRPr="009478A4">
        <w:rPr>
          <w:rFonts w:ascii="Book Antiqua" w:hAnsi="Book Antiqua"/>
          <w:b/>
          <w:sz w:val="28"/>
          <w:szCs w:val="28"/>
        </w:rPr>
        <w:t>.2025</w:t>
      </w:r>
      <w:r>
        <w:rPr>
          <w:rFonts w:ascii="Book Antiqua" w:hAnsi="Book Antiqua"/>
          <w:b/>
          <w:sz w:val="28"/>
          <w:szCs w:val="28"/>
        </w:rPr>
        <w:t xml:space="preserve"> г. /понеделник</w:t>
      </w:r>
      <w:r w:rsidRPr="009478A4">
        <w:rPr>
          <w:rFonts w:ascii="Book Antiqua" w:hAnsi="Book Antiqua"/>
          <w:b/>
          <w:sz w:val="28"/>
          <w:szCs w:val="28"/>
        </w:rPr>
        <w:t xml:space="preserve">/ </w:t>
      </w:r>
      <w:r>
        <w:rPr>
          <w:rFonts w:ascii="Book Antiqua" w:hAnsi="Book Antiqua"/>
          <w:b/>
          <w:sz w:val="28"/>
          <w:szCs w:val="28"/>
        </w:rPr>
        <w:t>от 17.45</w:t>
      </w:r>
      <w:r w:rsidRPr="009478A4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6374CF" w:rsidRPr="00332E9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 w:rsidRPr="00332E91">
        <w:rPr>
          <w:rFonts w:ascii="Book Antiqua" w:hAnsi="Book Antiqua"/>
          <w:sz w:val="28"/>
          <w:szCs w:val="28"/>
        </w:rPr>
        <w:t>1.Докладна записка, вх.№ С-301/13.11.2025 г., относно актуализация на поименен списък на обектите за капиталови разходи за 2025 година.</w:t>
      </w:r>
    </w:p>
    <w:p w:rsidR="006374CF" w:rsidRPr="00332E9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32E91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332E9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B2699B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>2</w:t>
      </w:r>
      <w:r w:rsidRPr="00B2699B">
        <w:rPr>
          <w:rFonts w:ascii="Book Antiqua" w:hAnsi="Book Antiqua"/>
          <w:sz w:val="28"/>
          <w:szCs w:val="28"/>
        </w:rPr>
        <w:t>.Докладна записка, вх.№ С-308/17.11.2025 г., относно подписване на анекс за удължаване срока за ползване от Община Радомир на кредит овърдрафт с още една година.</w:t>
      </w:r>
    </w:p>
    <w:p w:rsidR="006374CF" w:rsidRPr="00B2699B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2699B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B2699B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BE124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E1241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BE1241">
        <w:rPr>
          <w:rFonts w:ascii="Book Antiqua" w:hAnsi="Book Antiqua"/>
          <w:sz w:val="28"/>
          <w:szCs w:val="28"/>
        </w:rPr>
        <w:t>3.Докладна записка, вх.№ С-311/17.11.2025 г., относно приемане на отчет за състоянието на общинската собственост и резултатите от нейното управление по видове и категории обекти през 2025 г.</w:t>
      </w:r>
    </w:p>
    <w:p w:rsidR="006374CF" w:rsidRPr="00BE124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E1241"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BE124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0A734D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A734D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0A734D">
        <w:rPr>
          <w:rFonts w:ascii="Book Antiqua" w:hAnsi="Book Antiqua"/>
          <w:sz w:val="28"/>
          <w:szCs w:val="28"/>
        </w:rPr>
        <w:t>4.Докладна записка, вх.№ С-314/17.11.2025 г., относно приемане на доклад за подготовката на Община Радомир за зимен сезон 2025-2026 година.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6374CF" w:rsidRPr="00691510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91510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691510">
        <w:rPr>
          <w:rFonts w:ascii="Book Antiqua" w:hAnsi="Book Antiqua"/>
          <w:sz w:val="28"/>
          <w:szCs w:val="28"/>
        </w:rPr>
        <w:t>5.Докладна записка, вх.№ С-317/17.11.2025 г., относно отчет за изпълнение на проектите, по които община Радомир е бенефициент или партньор през периода 01.11.2024 г. – 31.10.2025г.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6374CF" w:rsidRPr="00403BDD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03BDD">
        <w:rPr>
          <w:rFonts w:ascii="Book Antiqua" w:hAnsi="Book Antiqua"/>
          <w:sz w:val="28"/>
          <w:szCs w:val="28"/>
          <w:lang w:val="en-US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403BDD">
        <w:rPr>
          <w:rFonts w:ascii="Book Antiqua" w:hAnsi="Book Antiqua"/>
          <w:sz w:val="28"/>
          <w:szCs w:val="28"/>
          <w:lang w:val="en-US"/>
        </w:rPr>
        <w:t xml:space="preserve"> </w:t>
      </w:r>
      <w:r w:rsidRPr="00403BDD">
        <w:rPr>
          <w:rFonts w:ascii="Book Antiqua" w:hAnsi="Book Antiqua"/>
          <w:sz w:val="28"/>
          <w:szCs w:val="28"/>
        </w:rPr>
        <w:t>6.Докладна записка, вх.№ С-319/17.11.2025 г., относно одобряване на годишен отчет за изпълнение на включените проекти в плана за действие на общинските концесии на община Радомир и на действащите концесионни договори през 2024 година.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03BDD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    </w:t>
      </w:r>
      <w:r w:rsidRPr="00403BDD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2B3402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B3402">
        <w:rPr>
          <w:rFonts w:ascii="Book Antiqua" w:hAnsi="Book Antiqua"/>
          <w:sz w:val="28"/>
          <w:szCs w:val="28"/>
        </w:rPr>
        <w:t xml:space="preserve">       </w:t>
      </w:r>
      <w:r w:rsidRPr="00253612">
        <w:rPr>
          <w:rFonts w:ascii="Book Antiqua" w:hAnsi="Book Antiqua"/>
          <w:sz w:val="28"/>
          <w:szCs w:val="28"/>
        </w:rPr>
        <w:t xml:space="preserve">   7</w:t>
      </w:r>
      <w:r w:rsidRPr="002B3402">
        <w:rPr>
          <w:rFonts w:ascii="Book Antiqua" w:hAnsi="Book Antiqua"/>
          <w:sz w:val="28"/>
          <w:szCs w:val="28"/>
        </w:rPr>
        <w:t xml:space="preserve">.Докладна записка, вх.№ С-302/14.11.2025 г., относно предоставяне на имоти-полски пътища, определени по реда на чл.37в от Закона за собствеността и ползването на земеделските земи/ЗСПЗЗ/ за стопанската 2025-2026 г. </w:t>
      </w:r>
    </w:p>
    <w:p w:rsidR="006374CF" w:rsidRPr="002B3402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B3402">
        <w:rPr>
          <w:rFonts w:ascii="Book Antiqua" w:hAnsi="Book Antiqua"/>
          <w:sz w:val="28"/>
          <w:szCs w:val="28"/>
        </w:rPr>
        <w:t xml:space="preserve">           </w:t>
      </w:r>
      <w:r w:rsidRPr="00253612">
        <w:rPr>
          <w:rFonts w:ascii="Book Antiqua" w:hAnsi="Book Antiqua"/>
          <w:sz w:val="28"/>
          <w:szCs w:val="28"/>
        </w:rPr>
        <w:t xml:space="preserve">   </w:t>
      </w:r>
      <w:r w:rsidRPr="002B340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2B3402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B3402">
        <w:rPr>
          <w:rFonts w:ascii="Book Antiqua" w:hAnsi="Book Antiqua"/>
          <w:sz w:val="28"/>
          <w:szCs w:val="28"/>
        </w:rPr>
        <w:lastRenderedPageBreak/>
        <w:t xml:space="preserve">       </w:t>
      </w:r>
      <w:r w:rsidRPr="00253612">
        <w:rPr>
          <w:rFonts w:ascii="Book Antiqua" w:hAnsi="Book Antiqua"/>
          <w:sz w:val="28"/>
          <w:szCs w:val="28"/>
        </w:rPr>
        <w:t xml:space="preserve">  8</w:t>
      </w:r>
      <w:r w:rsidRPr="002B3402">
        <w:rPr>
          <w:rFonts w:ascii="Book Antiqua" w:hAnsi="Book Antiqua"/>
          <w:sz w:val="28"/>
          <w:szCs w:val="28"/>
        </w:rPr>
        <w:t xml:space="preserve">.Докладна записка, вх.№ С-303/14.11.2025 г., относно предоставяне на имоти, придобити от общината по реда на чл.19 ал.2 от ЗСПЗЗ по искане на общинска служба „Земеделие“ град Радомир, на граждани-поземлени имоти в землището на село Дрен, на наследници на Еленка Алексиева </w:t>
      </w:r>
      <w:proofErr w:type="spellStart"/>
      <w:r w:rsidRPr="002B3402">
        <w:rPr>
          <w:rFonts w:ascii="Book Antiqua" w:hAnsi="Book Antiqua"/>
          <w:sz w:val="28"/>
          <w:szCs w:val="28"/>
        </w:rPr>
        <w:t>Дункова</w:t>
      </w:r>
      <w:proofErr w:type="spellEnd"/>
      <w:r w:rsidRPr="002B3402">
        <w:rPr>
          <w:rFonts w:ascii="Book Antiqua" w:hAnsi="Book Antiqua"/>
          <w:sz w:val="28"/>
          <w:szCs w:val="28"/>
        </w:rPr>
        <w:t xml:space="preserve"> – бивш жител на село Дрен.</w:t>
      </w:r>
    </w:p>
    <w:p w:rsidR="006374CF" w:rsidRPr="002B3402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B3402">
        <w:rPr>
          <w:rFonts w:ascii="Book Antiqua" w:hAnsi="Book Antiqua"/>
          <w:sz w:val="28"/>
          <w:szCs w:val="28"/>
        </w:rPr>
        <w:t xml:space="preserve">           </w:t>
      </w:r>
      <w:r w:rsidRPr="00253612">
        <w:rPr>
          <w:rFonts w:ascii="Book Antiqua" w:hAnsi="Book Antiqua"/>
          <w:sz w:val="28"/>
          <w:szCs w:val="28"/>
        </w:rPr>
        <w:t xml:space="preserve">  </w:t>
      </w:r>
      <w:r w:rsidRPr="002B340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2B3402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B3402">
        <w:rPr>
          <w:rFonts w:ascii="Book Antiqua" w:hAnsi="Book Antiqua"/>
          <w:sz w:val="28"/>
          <w:szCs w:val="28"/>
        </w:rPr>
        <w:t xml:space="preserve">      </w:t>
      </w:r>
      <w:r w:rsidRPr="00253612">
        <w:rPr>
          <w:rFonts w:ascii="Book Antiqua" w:hAnsi="Book Antiqua"/>
          <w:sz w:val="28"/>
          <w:szCs w:val="28"/>
        </w:rPr>
        <w:t xml:space="preserve">  </w:t>
      </w:r>
      <w:r w:rsidRPr="002B3402">
        <w:rPr>
          <w:rFonts w:ascii="Book Antiqua" w:hAnsi="Book Antiqua"/>
          <w:sz w:val="28"/>
          <w:szCs w:val="28"/>
        </w:rPr>
        <w:t xml:space="preserve"> </w:t>
      </w:r>
      <w:r w:rsidRPr="00253612">
        <w:rPr>
          <w:rFonts w:ascii="Book Antiqua" w:hAnsi="Book Antiqua"/>
          <w:sz w:val="28"/>
          <w:szCs w:val="28"/>
        </w:rPr>
        <w:t>9</w:t>
      </w:r>
      <w:r w:rsidRPr="002B3402">
        <w:rPr>
          <w:rFonts w:ascii="Book Antiqua" w:hAnsi="Book Antiqua"/>
          <w:sz w:val="28"/>
          <w:szCs w:val="28"/>
        </w:rPr>
        <w:t>.Докладна записка, вх.№ С-304/14.11.2025 г., относно учредяване на възмездно право на строеж върху имот, предвиден за изграждане на път за достъп до АГРС „Радомир“ към обект: „Преносен газопровод от Пиперево до Перник“ към проект „Повишаване на капацитета за пренос на природен газ в точка на между системно свързване Кулата/</w:t>
      </w:r>
      <w:proofErr w:type="spellStart"/>
      <w:r w:rsidRPr="002B3402">
        <w:rPr>
          <w:rFonts w:ascii="Book Antiqua" w:hAnsi="Book Antiqua"/>
          <w:sz w:val="28"/>
          <w:szCs w:val="28"/>
        </w:rPr>
        <w:t>Сидирокастро</w:t>
      </w:r>
      <w:proofErr w:type="spellEnd"/>
      <w:r w:rsidRPr="002B3402">
        <w:rPr>
          <w:rFonts w:ascii="Book Antiqua" w:hAnsi="Book Antiqua"/>
          <w:sz w:val="28"/>
          <w:szCs w:val="28"/>
        </w:rPr>
        <w:t xml:space="preserve"> в посока от Гърция към България“.</w:t>
      </w:r>
    </w:p>
    <w:p w:rsidR="006374CF" w:rsidRPr="002B3402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B3402"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2B3402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6374CF" w:rsidRPr="00F275B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275B1">
        <w:rPr>
          <w:rFonts w:ascii="Book Antiqua" w:hAnsi="Book Antiqua"/>
          <w:sz w:val="28"/>
          <w:szCs w:val="28"/>
        </w:rPr>
        <w:t xml:space="preserve">     </w:t>
      </w:r>
      <w:r>
        <w:rPr>
          <w:rFonts w:ascii="Book Antiqua" w:hAnsi="Book Antiqua"/>
          <w:b/>
          <w:sz w:val="28"/>
          <w:szCs w:val="28"/>
        </w:rPr>
        <w:t xml:space="preserve">  </w:t>
      </w:r>
      <w:r w:rsidRPr="001B626A">
        <w:rPr>
          <w:rFonts w:ascii="Book Antiqua" w:hAnsi="Book Antiqua"/>
          <w:sz w:val="28"/>
          <w:szCs w:val="28"/>
        </w:rPr>
        <w:t>10</w:t>
      </w:r>
      <w:r w:rsidRPr="00F275B1">
        <w:rPr>
          <w:rFonts w:ascii="Book Antiqua" w:hAnsi="Book Antiqua"/>
          <w:sz w:val="28"/>
          <w:szCs w:val="28"/>
        </w:rPr>
        <w:t>.Докладна записка, вх.№ С-307/17.11.2025 г., относно промяна на характера на собствеността от публична в частна върху общински поземлени имоти по КККР на село Стефаново.</w:t>
      </w:r>
    </w:p>
    <w:p w:rsidR="006374CF" w:rsidRPr="00F275B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275B1">
        <w:rPr>
          <w:rFonts w:ascii="Book Antiqua" w:hAnsi="Book Antiqua"/>
          <w:sz w:val="28"/>
          <w:szCs w:val="28"/>
        </w:rPr>
        <w:t xml:space="preserve">           </w:t>
      </w:r>
      <w:r w:rsidRPr="001B626A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 </w:t>
      </w:r>
      <w:r w:rsidRPr="00F275B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0C15F0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C15F0">
        <w:rPr>
          <w:rFonts w:ascii="Book Antiqua" w:hAnsi="Book Antiqua"/>
          <w:sz w:val="28"/>
          <w:szCs w:val="28"/>
        </w:rPr>
        <w:t xml:space="preserve">     </w:t>
      </w:r>
      <w:r w:rsidRPr="000D47D2">
        <w:rPr>
          <w:rFonts w:ascii="Book Antiqua" w:hAnsi="Book Antiqua"/>
          <w:sz w:val="28"/>
          <w:szCs w:val="28"/>
        </w:rPr>
        <w:t xml:space="preserve">  11</w:t>
      </w:r>
      <w:r w:rsidRPr="000C15F0">
        <w:rPr>
          <w:rFonts w:ascii="Book Antiqua" w:hAnsi="Book Antiqua"/>
          <w:sz w:val="28"/>
          <w:szCs w:val="28"/>
        </w:rPr>
        <w:t>.Докладна записка, вх.№ С-309/17.11.2025 г., относно продажба на общинска недвижима собственост – урегулиран поземлен имот в землището на село Извор.</w:t>
      </w:r>
    </w:p>
    <w:p w:rsidR="006374CF" w:rsidRPr="000C15F0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C15F0">
        <w:rPr>
          <w:rFonts w:ascii="Book Antiqua" w:hAnsi="Book Antiqua"/>
          <w:sz w:val="28"/>
          <w:szCs w:val="28"/>
        </w:rPr>
        <w:t xml:space="preserve">           </w:t>
      </w:r>
      <w:r w:rsidRPr="000D47D2">
        <w:rPr>
          <w:rFonts w:ascii="Book Antiqua" w:hAnsi="Book Antiqua"/>
          <w:sz w:val="28"/>
          <w:szCs w:val="28"/>
        </w:rPr>
        <w:t xml:space="preserve">  </w:t>
      </w:r>
      <w:r w:rsidRPr="000C15F0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0C15F0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D47D2">
        <w:rPr>
          <w:rFonts w:ascii="Book Antiqua" w:hAnsi="Book Antiqua"/>
          <w:sz w:val="28"/>
          <w:szCs w:val="28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</w:t>
      </w:r>
      <w:r w:rsidRPr="000D47D2">
        <w:rPr>
          <w:rFonts w:ascii="Book Antiqua" w:hAnsi="Book Antiqua"/>
          <w:sz w:val="28"/>
          <w:szCs w:val="28"/>
        </w:rPr>
        <w:t>12</w:t>
      </w:r>
      <w:r w:rsidRPr="000C15F0">
        <w:rPr>
          <w:rFonts w:ascii="Book Antiqua" w:hAnsi="Book Antiqua"/>
          <w:sz w:val="28"/>
          <w:szCs w:val="28"/>
        </w:rPr>
        <w:t xml:space="preserve">.Докладна записка, вх.№ С-310/17.11.2025 г., относно продажба на общинска недвижима собственост – УПИ </w:t>
      </w:r>
      <w:r w:rsidRPr="000C15F0">
        <w:rPr>
          <w:rFonts w:ascii="Book Antiqua" w:hAnsi="Book Antiqua"/>
          <w:sz w:val="28"/>
          <w:szCs w:val="28"/>
          <w:lang w:val="en-US"/>
        </w:rPr>
        <w:t>II</w:t>
      </w:r>
      <w:r w:rsidRPr="000C15F0">
        <w:rPr>
          <w:rFonts w:ascii="Book Antiqua" w:hAnsi="Book Antiqua"/>
          <w:sz w:val="28"/>
          <w:szCs w:val="28"/>
        </w:rPr>
        <w:t>-565 в кв.34а по плана на село Долна Диканя.</w:t>
      </w:r>
    </w:p>
    <w:p w:rsidR="006374CF" w:rsidRPr="000C15F0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C15F0">
        <w:rPr>
          <w:rFonts w:ascii="Book Antiqua" w:hAnsi="Book Antiqua"/>
          <w:sz w:val="28"/>
          <w:szCs w:val="28"/>
        </w:rPr>
        <w:t xml:space="preserve">          </w:t>
      </w:r>
      <w:r w:rsidRPr="000D47D2">
        <w:rPr>
          <w:rFonts w:ascii="Book Antiqua" w:hAnsi="Book Antiqua"/>
          <w:sz w:val="28"/>
          <w:szCs w:val="28"/>
        </w:rPr>
        <w:t xml:space="preserve">  </w:t>
      </w:r>
      <w:r w:rsidRPr="000C15F0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6374CF" w:rsidRPr="00722B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C7888">
        <w:rPr>
          <w:rFonts w:ascii="Book Antiqua" w:hAnsi="Book Antiqua"/>
          <w:sz w:val="28"/>
          <w:szCs w:val="28"/>
        </w:rPr>
        <w:t xml:space="preserve">       13</w:t>
      </w:r>
      <w:r w:rsidRPr="00722BCF">
        <w:rPr>
          <w:rFonts w:ascii="Book Antiqua" w:hAnsi="Book Antiqua"/>
          <w:sz w:val="28"/>
          <w:szCs w:val="28"/>
        </w:rPr>
        <w:t>.Докладна записка, вх.№ С-315/17.11.2025 г., относно съгласие за издаване на разрешително за ползване на воден обект – публична общинска собственост.</w:t>
      </w:r>
    </w:p>
    <w:p w:rsidR="006374CF" w:rsidRPr="00722B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22BCF">
        <w:rPr>
          <w:rFonts w:ascii="Book Antiqua" w:hAnsi="Book Antiqua"/>
          <w:sz w:val="28"/>
          <w:szCs w:val="28"/>
        </w:rPr>
        <w:t xml:space="preserve">       </w:t>
      </w:r>
      <w:r w:rsidRPr="001C7888">
        <w:rPr>
          <w:rFonts w:ascii="Book Antiqua" w:hAnsi="Book Antiqua"/>
          <w:sz w:val="28"/>
          <w:szCs w:val="28"/>
        </w:rPr>
        <w:t xml:space="preserve">      </w:t>
      </w:r>
      <w:r w:rsidRPr="00722BC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722B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22BCF">
        <w:rPr>
          <w:rFonts w:ascii="Book Antiqua" w:hAnsi="Book Antiqua"/>
          <w:sz w:val="28"/>
          <w:szCs w:val="28"/>
        </w:rPr>
        <w:t xml:space="preserve">     </w:t>
      </w:r>
      <w:r w:rsidRPr="001C7888">
        <w:rPr>
          <w:rFonts w:ascii="Book Antiqua" w:hAnsi="Book Antiqua"/>
          <w:sz w:val="28"/>
          <w:szCs w:val="28"/>
        </w:rPr>
        <w:t xml:space="preserve">  14</w:t>
      </w:r>
      <w:r w:rsidRPr="00722BCF">
        <w:rPr>
          <w:rFonts w:ascii="Book Antiqua" w:hAnsi="Book Antiqua"/>
          <w:sz w:val="28"/>
          <w:szCs w:val="28"/>
        </w:rPr>
        <w:t xml:space="preserve">.Докладна записка, вх.№ С-316/17.11.2025 г., относно приемане на решение за изработване на ПУП – </w:t>
      </w:r>
      <w:proofErr w:type="spellStart"/>
      <w:r w:rsidRPr="00722BCF">
        <w:rPr>
          <w:rFonts w:ascii="Book Antiqua" w:hAnsi="Book Antiqua"/>
          <w:sz w:val="28"/>
          <w:szCs w:val="28"/>
        </w:rPr>
        <w:t>парцеларен</w:t>
      </w:r>
      <w:proofErr w:type="spellEnd"/>
      <w:r w:rsidRPr="00722BCF">
        <w:rPr>
          <w:rFonts w:ascii="Book Antiqua" w:hAnsi="Book Antiqua"/>
          <w:sz w:val="28"/>
          <w:szCs w:val="28"/>
        </w:rPr>
        <w:t xml:space="preserve"> план за линейни обекти на техническата инфраструктура – трасе </w:t>
      </w:r>
      <w:proofErr w:type="spellStart"/>
      <w:r w:rsidRPr="00722BCF">
        <w:rPr>
          <w:rFonts w:ascii="Book Antiqua" w:hAnsi="Book Antiqua"/>
          <w:sz w:val="28"/>
          <w:szCs w:val="28"/>
        </w:rPr>
        <w:t>сервитут</w:t>
      </w:r>
      <w:proofErr w:type="spellEnd"/>
      <w:r w:rsidRPr="00722BCF">
        <w:rPr>
          <w:rFonts w:ascii="Book Antiqua" w:hAnsi="Book Antiqua"/>
          <w:sz w:val="28"/>
          <w:szCs w:val="28"/>
        </w:rPr>
        <w:t xml:space="preserve"> на нов подземен </w:t>
      </w:r>
      <w:proofErr w:type="spellStart"/>
      <w:r w:rsidRPr="00722BCF">
        <w:rPr>
          <w:rFonts w:ascii="Book Antiqua" w:hAnsi="Book Antiqua"/>
          <w:sz w:val="28"/>
          <w:szCs w:val="28"/>
        </w:rPr>
        <w:t>провод</w:t>
      </w:r>
      <w:proofErr w:type="spellEnd"/>
      <w:r w:rsidRPr="00722BCF">
        <w:rPr>
          <w:rFonts w:ascii="Book Antiqua" w:hAnsi="Book Antiqua"/>
          <w:sz w:val="28"/>
          <w:szCs w:val="28"/>
        </w:rPr>
        <w:t xml:space="preserve"> на електронно съобщителна мрежа – оптичен кабел на територията на община Радомир с възложител НЕТ ЛАЙН БГ ДЗЗД.</w:t>
      </w:r>
    </w:p>
    <w:p w:rsidR="006374CF" w:rsidRPr="00722B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22BCF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</w:t>
      </w:r>
      <w:r w:rsidRPr="001C7888">
        <w:rPr>
          <w:rFonts w:ascii="Book Antiqua" w:hAnsi="Book Antiqua"/>
          <w:sz w:val="28"/>
          <w:szCs w:val="28"/>
        </w:rPr>
        <w:t xml:space="preserve"> </w:t>
      </w:r>
      <w:r w:rsidRPr="00722BC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lastRenderedPageBreak/>
        <w:t xml:space="preserve">      </w:t>
      </w:r>
      <w:r w:rsidRPr="003A1D8B">
        <w:rPr>
          <w:rFonts w:ascii="Book Antiqua" w:hAnsi="Book Antiqua"/>
          <w:sz w:val="28"/>
          <w:szCs w:val="28"/>
        </w:rPr>
        <w:t xml:space="preserve"> 15</w:t>
      </w:r>
      <w:r w:rsidRPr="004812EE">
        <w:rPr>
          <w:rFonts w:ascii="Book Antiqua" w:hAnsi="Book Antiqua"/>
          <w:sz w:val="28"/>
          <w:szCs w:val="28"/>
        </w:rPr>
        <w:t>.Докладна записка, вх.№ С-321/17.11.2025 г., относно разрешаване изработването на ПУП-план за регулация в обхват имоти и части от имоти по КККР за землището на село Стефаново.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   </w:t>
      </w:r>
      <w:r w:rsidRPr="003A1D8B">
        <w:rPr>
          <w:rFonts w:ascii="Book Antiqua" w:hAnsi="Book Antiqua"/>
          <w:sz w:val="28"/>
          <w:szCs w:val="28"/>
        </w:rPr>
        <w:t xml:space="preserve">     </w:t>
      </w:r>
      <w:r w:rsidRPr="004812EE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  </w:t>
      </w:r>
      <w:r w:rsidRPr="003A1D8B">
        <w:rPr>
          <w:rFonts w:ascii="Book Antiqua" w:hAnsi="Book Antiqua"/>
          <w:sz w:val="28"/>
          <w:szCs w:val="28"/>
        </w:rPr>
        <w:t>16</w:t>
      </w:r>
      <w:r w:rsidRPr="004812EE">
        <w:rPr>
          <w:rFonts w:ascii="Book Antiqua" w:hAnsi="Book Antiqua"/>
          <w:sz w:val="28"/>
          <w:szCs w:val="28"/>
        </w:rPr>
        <w:t>.Докладна записка, вх.№ С-322/17.11.2025 г., относно разрешаване изработването на ПУП – план за регулация и застрояване за поземлен имот с идентификатор 24832.61.21 по КККР за землището на село Друган.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     </w:t>
      </w:r>
      <w:r w:rsidRPr="003A1D8B">
        <w:rPr>
          <w:rFonts w:ascii="Book Antiqua" w:hAnsi="Book Antiqua"/>
          <w:sz w:val="28"/>
          <w:szCs w:val="28"/>
        </w:rPr>
        <w:t xml:space="preserve">    </w:t>
      </w:r>
      <w:r w:rsidRPr="004812EE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  </w:t>
      </w:r>
      <w:r w:rsidRPr="003A1D8B">
        <w:rPr>
          <w:rFonts w:ascii="Book Antiqua" w:hAnsi="Book Antiqua"/>
          <w:sz w:val="28"/>
          <w:szCs w:val="28"/>
        </w:rPr>
        <w:t>17</w:t>
      </w:r>
      <w:r w:rsidRPr="004812EE">
        <w:rPr>
          <w:rFonts w:ascii="Book Antiqua" w:hAnsi="Book Antiqua"/>
          <w:sz w:val="28"/>
          <w:szCs w:val="28"/>
        </w:rPr>
        <w:t>.Докладна записка, вх.№ С-323/17.11.2025 г., относно разрешаване изработването на ПУП-план за регулация и застрояване за поземлен имот с идентификатор 22085.31.6 по КККР за землището на село Долна Диканя.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    </w:t>
      </w:r>
      <w:r w:rsidRPr="003A1D8B">
        <w:rPr>
          <w:rFonts w:ascii="Book Antiqua" w:hAnsi="Book Antiqua"/>
          <w:sz w:val="28"/>
          <w:szCs w:val="28"/>
        </w:rPr>
        <w:t xml:space="preserve">    </w:t>
      </w:r>
      <w:r w:rsidRPr="004812EE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</w:t>
      </w:r>
      <w:r w:rsidRPr="003A1D8B">
        <w:rPr>
          <w:rFonts w:ascii="Book Antiqua" w:hAnsi="Book Antiqua"/>
          <w:sz w:val="28"/>
          <w:szCs w:val="28"/>
        </w:rPr>
        <w:t xml:space="preserve"> </w:t>
      </w:r>
      <w:r w:rsidRPr="004812EE">
        <w:rPr>
          <w:rFonts w:ascii="Book Antiqua" w:hAnsi="Book Antiqua"/>
          <w:sz w:val="28"/>
          <w:szCs w:val="28"/>
        </w:rPr>
        <w:t xml:space="preserve"> </w:t>
      </w:r>
      <w:r w:rsidRPr="003A1D8B">
        <w:rPr>
          <w:rFonts w:ascii="Book Antiqua" w:hAnsi="Book Antiqua"/>
          <w:sz w:val="28"/>
          <w:szCs w:val="28"/>
        </w:rPr>
        <w:t>18</w:t>
      </w:r>
      <w:r w:rsidRPr="004812EE">
        <w:rPr>
          <w:rFonts w:ascii="Book Antiqua" w:hAnsi="Book Antiqua"/>
          <w:sz w:val="28"/>
          <w:szCs w:val="28"/>
        </w:rPr>
        <w:t xml:space="preserve">.Докладна записка, вх.№ С-324/17.11.2025 г., относно одобряване на проект за </w:t>
      </w:r>
      <w:proofErr w:type="spellStart"/>
      <w:r w:rsidRPr="004812EE">
        <w:rPr>
          <w:rFonts w:ascii="Book Antiqua" w:hAnsi="Book Antiqua"/>
          <w:sz w:val="28"/>
          <w:szCs w:val="28"/>
        </w:rPr>
        <w:t>ПУП-парцеларен</w:t>
      </w:r>
      <w:proofErr w:type="spellEnd"/>
      <w:r w:rsidRPr="004812EE">
        <w:rPr>
          <w:rFonts w:ascii="Book Antiqua" w:hAnsi="Book Antiqua"/>
          <w:sz w:val="28"/>
          <w:szCs w:val="28"/>
        </w:rPr>
        <w:t xml:space="preserve"> план за трасе на подземен електропровод 20 К</w:t>
      </w:r>
      <w:r w:rsidRPr="004812EE">
        <w:rPr>
          <w:rFonts w:ascii="Book Antiqua" w:hAnsi="Book Antiqua"/>
          <w:sz w:val="28"/>
          <w:szCs w:val="28"/>
          <w:lang w:val="en-US"/>
        </w:rPr>
        <w:t>V</w:t>
      </w:r>
      <w:r w:rsidRPr="004812EE">
        <w:rPr>
          <w:rFonts w:ascii="Book Antiqua" w:hAnsi="Book Antiqua"/>
          <w:sz w:val="28"/>
          <w:szCs w:val="28"/>
        </w:rPr>
        <w:t xml:space="preserve"> за захранване на </w:t>
      </w:r>
      <w:proofErr w:type="spellStart"/>
      <w:r w:rsidRPr="004812EE">
        <w:rPr>
          <w:rFonts w:ascii="Book Antiqua" w:hAnsi="Book Antiqua"/>
          <w:sz w:val="28"/>
          <w:szCs w:val="28"/>
        </w:rPr>
        <w:t>фотоволтаична</w:t>
      </w:r>
      <w:proofErr w:type="spellEnd"/>
      <w:r w:rsidRPr="004812EE">
        <w:rPr>
          <w:rFonts w:ascii="Book Antiqua" w:hAnsi="Book Antiqua"/>
          <w:sz w:val="28"/>
          <w:szCs w:val="28"/>
        </w:rPr>
        <w:t xml:space="preserve"> централа 800 к</w:t>
      </w:r>
      <w:r w:rsidRPr="004812EE">
        <w:rPr>
          <w:rFonts w:ascii="Book Antiqua" w:hAnsi="Book Antiqua"/>
          <w:sz w:val="28"/>
          <w:szCs w:val="28"/>
          <w:lang w:val="en-US"/>
        </w:rPr>
        <w:t>W</w:t>
      </w:r>
      <w:r w:rsidRPr="004812EE">
        <w:rPr>
          <w:rFonts w:ascii="Book Antiqua" w:hAnsi="Book Antiqua"/>
          <w:sz w:val="28"/>
          <w:szCs w:val="28"/>
        </w:rPr>
        <w:t xml:space="preserve"> в поземлен имот с идентификатор 02230.30.303 по КККР за землището на село Байкалско.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4812EE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 </w:t>
      </w:r>
      <w:r w:rsidRPr="003A1D8B">
        <w:rPr>
          <w:rFonts w:ascii="Book Antiqua" w:hAnsi="Book Antiqua"/>
          <w:sz w:val="28"/>
          <w:szCs w:val="28"/>
        </w:rPr>
        <w:t xml:space="preserve"> 19</w:t>
      </w:r>
      <w:r w:rsidRPr="004812EE">
        <w:rPr>
          <w:rFonts w:ascii="Book Antiqua" w:hAnsi="Book Antiqua"/>
          <w:sz w:val="28"/>
          <w:szCs w:val="28"/>
        </w:rPr>
        <w:t xml:space="preserve">.Докладна записка, вх.№ С-325/17.11.2025 г., относно приемане на решение за изразяване на предварително съгласие за започване на процедура по изменение на регулация, с която се засягат имоти-публична общинска собственост, като около съществуваща сграда, попадаща в улична регулация – </w:t>
      </w:r>
      <w:proofErr w:type="spellStart"/>
      <w:r w:rsidRPr="004812EE">
        <w:rPr>
          <w:rFonts w:ascii="Book Antiqua" w:hAnsi="Book Antiqua"/>
          <w:sz w:val="28"/>
          <w:szCs w:val="28"/>
        </w:rPr>
        <w:t>гаран</w:t>
      </w:r>
      <w:proofErr w:type="spellEnd"/>
      <w:r w:rsidRPr="004812EE">
        <w:rPr>
          <w:rFonts w:ascii="Book Antiqua" w:hAnsi="Book Antiqua"/>
          <w:sz w:val="28"/>
          <w:szCs w:val="28"/>
        </w:rPr>
        <w:t xml:space="preserve"> общинска собственост се обособява урегулиран поземлен имот за жилищно застрояване.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  </w:t>
      </w:r>
      <w:r w:rsidRPr="003A1D8B">
        <w:rPr>
          <w:rFonts w:ascii="Book Antiqua" w:hAnsi="Book Antiqua"/>
          <w:sz w:val="28"/>
          <w:szCs w:val="28"/>
        </w:rPr>
        <w:t xml:space="preserve">     </w:t>
      </w:r>
      <w:r w:rsidRPr="004812EE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  <w:lang w:val="en-US"/>
        </w:rPr>
        <w:t xml:space="preserve">  </w:t>
      </w:r>
      <w:r w:rsidRPr="004812EE">
        <w:rPr>
          <w:rFonts w:ascii="Book Antiqua" w:hAnsi="Book Antiqua"/>
          <w:sz w:val="28"/>
          <w:szCs w:val="28"/>
        </w:rPr>
        <w:t xml:space="preserve"> </w:t>
      </w:r>
      <w:r w:rsidRPr="004812EE">
        <w:rPr>
          <w:rFonts w:ascii="Book Antiqua" w:hAnsi="Book Antiqua"/>
          <w:sz w:val="28"/>
          <w:szCs w:val="28"/>
          <w:lang w:val="en-US"/>
        </w:rPr>
        <w:t xml:space="preserve"> </w:t>
      </w:r>
      <w:r w:rsidRPr="003A1D8B">
        <w:rPr>
          <w:rFonts w:ascii="Book Antiqua" w:hAnsi="Book Antiqua"/>
          <w:sz w:val="28"/>
          <w:szCs w:val="28"/>
        </w:rPr>
        <w:t xml:space="preserve">  </w:t>
      </w:r>
      <w:r w:rsidRPr="004812EE">
        <w:rPr>
          <w:rFonts w:ascii="Book Antiqua" w:hAnsi="Book Antiqua"/>
          <w:sz w:val="28"/>
          <w:szCs w:val="28"/>
          <w:lang w:val="en-US"/>
        </w:rPr>
        <w:t xml:space="preserve"> </w:t>
      </w:r>
      <w:r w:rsidRPr="003A1D8B">
        <w:rPr>
          <w:rFonts w:ascii="Book Antiqua" w:hAnsi="Book Antiqua"/>
          <w:sz w:val="28"/>
          <w:szCs w:val="28"/>
        </w:rPr>
        <w:t>20</w:t>
      </w:r>
      <w:r w:rsidRPr="004812EE">
        <w:rPr>
          <w:rFonts w:ascii="Book Antiqua" w:hAnsi="Book Antiqua"/>
          <w:sz w:val="28"/>
          <w:szCs w:val="28"/>
        </w:rPr>
        <w:t xml:space="preserve">.Докладна записка, вх.№ С-326/17.11.2025 г., относно предоставяне на предварително съгласие за учредяване на право на строеж по отношение на поземлени имоти с общинския поземлен фонд, за промяна предназначението, за изработване на подробен </w:t>
      </w:r>
      <w:proofErr w:type="spellStart"/>
      <w:r w:rsidRPr="004812EE">
        <w:rPr>
          <w:rFonts w:ascii="Book Antiqua" w:hAnsi="Book Antiqua"/>
          <w:sz w:val="28"/>
          <w:szCs w:val="28"/>
        </w:rPr>
        <w:t>устройствен</w:t>
      </w:r>
      <w:proofErr w:type="spellEnd"/>
      <w:r w:rsidRPr="004812EE">
        <w:rPr>
          <w:rFonts w:ascii="Book Antiqua" w:hAnsi="Book Antiqua"/>
          <w:sz w:val="28"/>
          <w:szCs w:val="28"/>
        </w:rPr>
        <w:t xml:space="preserve"> план, за определян</w:t>
      </w:r>
      <w:r w:rsidRPr="004812EE">
        <w:rPr>
          <w:rFonts w:ascii="Book Antiqua" w:hAnsi="Book Antiqua"/>
          <w:sz w:val="28"/>
          <w:szCs w:val="28"/>
          <w:lang w:val="en-US"/>
        </w:rPr>
        <w:t xml:space="preserve">e </w:t>
      </w:r>
      <w:r w:rsidRPr="004812EE">
        <w:rPr>
          <w:rFonts w:ascii="Book Antiqua" w:hAnsi="Book Antiqua"/>
          <w:sz w:val="28"/>
          <w:szCs w:val="28"/>
        </w:rPr>
        <w:t xml:space="preserve">на площадки и трасета, за извършване на изменения на кадастралната карта и кадастралните регистри във връзка с реализиране на инвестиционно намерение за изграждане на наземна </w:t>
      </w:r>
      <w:proofErr w:type="spellStart"/>
      <w:r w:rsidRPr="004812EE">
        <w:rPr>
          <w:rFonts w:ascii="Book Antiqua" w:hAnsi="Book Antiqua"/>
          <w:sz w:val="28"/>
          <w:szCs w:val="28"/>
        </w:rPr>
        <w:t>фотоволтаична</w:t>
      </w:r>
      <w:proofErr w:type="spellEnd"/>
      <w:r w:rsidRPr="004812EE">
        <w:rPr>
          <w:rFonts w:ascii="Book Antiqua" w:hAnsi="Book Antiqua"/>
          <w:sz w:val="28"/>
          <w:szCs w:val="28"/>
        </w:rPr>
        <w:t xml:space="preserve"> електроцентрала с индикативна инсталирана мощност до 200 М</w:t>
      </w:r>
      <w:r w:rsidRPr="004812EE">
        <w:rPr>
          <w:rFonts w:ascii="Book Antiqua" w:hAnsi="Book Antiqua"/>
          <w:sz w:val="28"/>
          <w:szCs w:val="28"/>
          <w:lang w:val="en-US"/>
        </w:rPr>
        <w:t>W</w:t>
      </w:r>
      <w:r w:rsidRPr="004812EE">
        <w:rPr>
          <w:rFonts w:ascii="Book Antiqua" w:hAnsi="Book Antiqua"/>
          <w:sz w:val="28"/>
          <w:szCs w:val="28"/>
        </w:rPr>
        <w:t>.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     </w:t>
      </w:r>
      <w:r w:rsidRPr="004812EE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   </w:t>
      </w:r>
      <w:r w:rsidRPr="004812EE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9D332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</w:t>
      </w:r>
      <w:r w:rsidRPr="00612450">
        <w:rPr>
          <w:rFonts w:ascii="Book Antiqua" w:hAnsi="Book Antiqua"/>
          <w:sz w:val="28"/>
          <w:szCs w:val="28"/>
        </w:rPr>
        <w:t>21</w:t>
      </w:r>
      <w:r w:rsidRPr="009D3321">
        <w:rPr>
          <w:rFonts w:ascii="Book Antiqua" w:hAnsi="Book Antiqua"/>
          <w:sz w:val="28"/>
          <w:szCs w:val="28"/>
        </w:rPr>
        <w:t>.Докладна записка, вх.№ С-312/17.11.2025 г., относно отдаване под наем на общински терен – публична общинска собственост за разполагане на търговски обект в землището на село Гълъбник.</w:t>
      </w:r>
    </w:p>
    <w:p w:rsidR="006374CF" w:rsidRPr="009D332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D3321">
        <w:rPr>
          <w:rFonts w:ascii="Book Antiqua" w:hAnsi="Book Antiqua"/>
          <w:sz w:val="28"/>
          <w:szCs w:val="28"/>
        </w:rPr>
        <w:lastRenderedPageBreak/>
        <w:t xml:space="preserve">         </w:t>
      </w:r>
      <w:r w:rsidRPr="00612450">
        <w:rPr>
          <w:rFonts w:ascii="Book Antiqua" w:hAnsi="Book Antiqua"/>
          <w:sz w:val="28"/>
          <w:szCs w:val="28"/>
        </w:rPr>
        <w:t xml:space="preserve">     </w:t>
      </w:r>
      <w:r w:rsidRPr="009D332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9D332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D3321">
        <w:rPr>
          <w:rFonts w:ascii="Book Antiqua" w:hAnsi="Book Antiqua"/>
          <w:sz w:val="28"/>
          <w:szCs w:val="28"/>
        </w:rPr>
        <w:t xml:space="preserve">   </w:t>
      </w:r>
      <w:r w:rsidRPr="00612450">
        <w:rPr>
          <w:rFonts w:ascii="Book Antiqua" w:hAnsi="Book Antiqua"/>
          <w:sz w:val="28"/>
          <w:szCs w:val="28"/>
        </w:rPr>
        <w:t xml:space="preserve">     22</w:t>
      </w:r>
      <w:r w:rsidRPr="009D3321">
        <w:rPr>
          <w:rFonts w:ascii="Book Antiqua" w:hAnsi="Book Antiqua"/>
          <w:sz w:val="28"/>
          <w:szCs w:val="28"/>
        </w:rPr>
        <w:t xml:space="preserve">.Докладна записка, вх.№ С-313/17.11.2025 г., относно отдаване под наем на общински терен – публична общинска собственост-част от УПИ, </w:t>
      </w:r>
      <w:proofErr w:type="spellStart"/>
      <w:r w:rsidRPr="009D3321">
        <w:rPr>
          <w:rFonts w:ascii="Book Antiqua" w:hAnsi="Book Antiqua"/>
          <w:sz w:val="28"/>
          <w:szCs w:val="28"/>
        </w:rPr>
        <w:t>находящ</w:t>
      </w:r>
      <w:proofErr w:type="spellEnd"/>
      <w:r w:rsidRPr="009D3321">
        <w:rPr>
          <w:rFonts w:ascii="Book Antiqua" w:hAnsi="Book Antiqua"/>
          <w:sz w:val="28"/>
          <w:szCs w:val="28"/>
        </w:rPr>
        <w:t xml:space="preserve"> се в двора на МКИЦ „Европа“ град Радомир.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9D3321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    </w:t>
      </w:r>
      <w:r w:rsidRPr="009D332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6374CF" w:rsidRPr="00592D06" w:rsidRDefault="006374CF" w:rsidP="006374C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592D06">
        <w:rPr>
          <w:rFonts w:ascii="Book Antiqua" w:hAnsi="Book Antiqua"/>
          <w:b/>
          <w:sz w:val="28"/>
          <w:szCs w:val="28"/>
        </w:rPr>
        <w:t xml:space="preserve">  </w:t>
      </w:r>
      <w:r w:rsidRPr="00592D06">
        <w:rPr>
          <w:rFonts w:ascii="Book Antiqua" w:hAnsi="Book Antiqua"/>
          <w:b/>
          <w:sz w:val="28"/>
          <w:szCs w:val="28"/>
          <w:lang w:val="en-US"/>
        </w:rPr>
        <w:t xml:space="preserve">  </w:t>
      </w:r>
      <w:r w:rsidRPr="00592D06">
        <w:rPr>
          <w:rFonts w:ascii="Book Antiqua" w:hAnsi="Book Antiqua"/>
          <w:b/>
          <w:sz w:val="28"/>
          <w:szCs w:val="28"/>
        </w:rPr>
        <w:t xml:space="preserve"> </w:t>
      </w:r>
      <w:r w:rsidRPr="00592D06">
        <w:rPr>
          <w:rFonts w:ascii="Book Antiqua" w:hAnsi="Book Antiqua"/>
          <w:b/>
          <w:sz w:val="28"/>
          <w:szCs w:val="28"/>
          <w:lang w:val="en-US"/>
        </w:rPr>
        <w:t>VI</w:t>
      </w:r>
      <w:r w:rsidRPr="00592D06">
        <w:rPr>
          <w:rFonts w:ascii="Book Antiqua" w:hAnsi="Book Antiqua"/>
          <w:b/>
          <w:sz w:val="28"/>
          <w:szCs w:val="28"/>
        </w:rPr>
        <w:t>.Заседание на ПК „Устройство на територията, строителство, транспорт, гори</w:t>
      </w:r>
      <w:r>
        <w:rPr>
          <w:rFonts w:ascii="Book Antiqua" w:hAnsi="Book Antiqua"/>
          <w:b/>
          <w:sz w:val="28"/>
          <w:szCs w:val="28"/>
        </w:rPr>
        <w:t>, земеделие и екология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24.11</w:t>
      </w:r>
      <w:r w:rsidRPr="00592D06">
        <w:rPr>
          <w:rFonts w:ascii="Book Antiqua" w:hAnsi="Book Antiqua"/>
          <w:b/>
          <w:sz w:val="28"/>
          <w:szCs w:val="28"/>
        </w:rPr>
        <w:t xml:space="preserve">.2025 г. </w:t>
      </w:r>
      <w:r>
        <w:rPr>
          <w:rFonts w:ascii="Book Antiqua" w:hAnsi="Book Antiqua"/>
          <w:b/>
          <w:sz w:val="28"/>
          <w:szCs w:val="28"/>
        </w:rPr>
        <w:t>/понеделник/ от 17.45</w:t>
      </w:r>
      <w:r w:rsidRPr="00592D06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6374CF" w:rsidRPr="00332E9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</w:t>
      </w:r>
      <w:r w:rsidRPr="00332E91">
        <w:rPr>
          <w:rFonts w:ascii="Book Antiqua" w:hAnsi="Book Antiqua"/>
          <w:sz w:val="28"/>
          <w:szCs w:val="28"/>
        </w:rPr>
        <w:t>1.Докладна записка, вх.№ С-301/13.11.2025 г., относно актуализация на поименен списък на обектите за капиталови разходи за 2025 година.</w:t>
      </w:r>
    </w:p>
    <w:p w:rsidR="006374CF" w:rsidRPr="00332E9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332E91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332E9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B2699B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>2</w:t>
      </w:r>
      <w:r w:rsidRPr="00B2699B">
        <w:rPr>
          <w:rFonts w:ascii="Book Antiqua" w:hAnsi="Book Antiqua"/>
          <w:sz w:val="28"/>
          <w:szCs w:val="28"/>
        </w:rPr>
        <w:t>.Докладна записка, вх.№ С-308/17.11.2025 г., относно подписване на анекс за удължаване срока за ползване от Община Радомир на кредит овърдрафт с още една година.</w:t>
      </w:r>
    </w:p>
    <w:p w:rsidR="006374CF" w:rsidRPr="00B2699B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2699B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B2699B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BE124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E1241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BE1241">
        <w:rPr>
          <w:rFonts w:ascii="Book Antiqua" w:hAnsi="Book Antiqua"/>
          <w:sz w:val="28"/>
          <w:szCs w:val="28"/>
        </w:rPr>
        <w:t>3.Докладна записка, вх.№ С-311/17.11.2025 г., относно приемане на отчет за състоянието на общинската собственост и резултатите от нейното управление по видове и категории обекти през 2025 г.</w:t>
      </w:r>
    </w:p>
    <w:p w:rsidR="006374CF" w:rsidRPr="00BE124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BE1241"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 xml:space="preserve">    </w:t>
      </w:r>
      <w:r w:rsidRPr="00BE124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0A734D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A734D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0A734D">
        <w:rPr>
          <w:rFonts w:ascii="Book Antiqua" w:hAnsi="Book Antiqua"/>
          <w:sz w:val="28"/>
          <w:szCs w:val="28"/>
        </w:rPr>
        <w:t>4.Докладна записка, вх.№ С-314/17.11.2025 г., относно приемане на доклад за подготовката на Община Радомир за зимен сезон 2025-2026 година.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6374CF" w:rsidRPr="00691510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691510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691510">
        <w:rPr>
          <w:rFonts w:ascii="Book Antiqua" w:hAnsi="Book Antiqua"/>
          <w:sz w:val="28"/>
          <w:szCs w:val="28"/>
        </w:rPr>
        <w:t>5.Докладна записка, вх.№ С-317/17.11.2025 г., относно отчет за изпълнение на проектите, по които община Радомир е бенефициент или партньор през периода 01.11.2024 г. – 31.10.2025г.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Вносител: Кирил Стоев – кмет на община Радомир</w:t>
      </w:r>
    </w:p>
    <w:p w:rsidR="006374CF" w:rsidRPr="00403BDD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03BDD">
        <w:rPr>
          <w:rFonts w:ascii="Book Antiqua" w:hAnsi="Book Antiqua"/>
          <w:sz w:val="28"/>
          <w:szCs w:val="28"/>
          <w:lang w:val="en-US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403BDD">
        <w:rPr>
          <w:rFonts w:ascii="Book Antiqua" w:hAnsi="Book Antiqua"/>
          <w:sz w:val="28"/>
          <w:szCs w:val="28"/>
          <w:lang w:val="en-US"/>
        </w:rPr>
        <w:t xml:space="preserve"> </w:t>
      </w:r>
      <w:r w:rsidRPr="00403BDD">
        <w:rPr>
          <w:rFonts w:ascii="Book Antiqua" w:hAnsi="Book Antiqua"/>
          <w:sz w:val="28"/>
          <w:szCs w:val="28"/>
        </w:rPr>
        <w:t>6.Докладна записка, вх.№ С-319/17.11.2025 г., относно одобряване на годишен отчет за изпълнение на включените проекти в плана за действие на общинските концесии на община Радомир и на действащите концесионни договори през 2024 година.</w:t>
      </w:r>
    </w:p>
    <w:p w:rsidR="006374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03BDD"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</w:rPr>
        <w:t xml:space="preserve">     </w:t>
      </w:r>
      <w:r w:rsidRPr="00403BDD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2B3402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B3402">
        <w:rPr>
          <w:rFonts w:ascii="Book Antiqua" w:hAnsi="Book Antiqua"/>
          <w:sz w:val="28"/>
          <w:szCs w:val="28"/>
        </w:rPr>
        <w:t xml:space="preserve">       </w:t>
      </w:r>
      <w:r w:rsidRPr="00253612">
        <w:rPr>
          <w:rFonts w:ascii="Book Antiqua" w:hAnsi="Book Antiqua"/>
          <w:sz w:val="28"/>
          <w:szCs w:val="28"/>
        </w:rPr>
        <w:t xml:space="preserve">   7</w:t>
      </w:r>
      <w:r w:rsidRPr="002B3402">
        <w:rPr>
          <w:rFonts w:ascii="Book Antiqua" w:hAnsi="Book Antiqua"/>
          <w:sz w:val="28"/>
          <w:szCs w:val="28"/>
        </w:rPr>
        <w:t xml:space="preserve">.Докладна записка, вх.№ С-302/14.11.2025 г., относно предоставяне на имоти-полски пътища, определени по реда на чл.37в от Закона за собствеността и ползването на земеделските земи/ЗСПЗЗ/ за стопанската 2025-2026 г. </w:t>
      </w:r>
    </w:p>
    <w:p w:rsidR="006374CF" w:rsidRPr="002B3402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B3402">
        <w:rPr>
          <w:rFonts w:ascii="Book Antiqua" w:hAnsi="Book Antiqua"/>
          <w:sz w:val="28"/>
          <w:szCs w:val="28"/>
        </w:rPr>
        <w:t xml:space="preserve">           </w:t>
      </w:r>
      <w:r w:rsidRPr="00253612">
        <w:rPr>
          <w:rFonts w:ascii="Book Antiqua" w:hAnsi="Book Antiqua"/>
          <w:sz w:val="28"/>
          <w:szCs w:val="28"/>
        </w:rPr>
        <w:t xml:space="preserve">   </w:t>
      </w:r>
      <w:r w:rsidRPr="002B340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2B3402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B3402">
        <w:rPr>
          <w:rFonts w:ascii="Book Antiqua" w:hAnsi="Book Antiqua"/>
          <w:sz w:val="28"/>
          <w:szCs w:val="28"/>
        </w:rPr>
        <w:lastRenderedPageBreak/>
        <w:t xml:space="preserve">       </w:t>
      </w:r>
      <w:r w:rsidRPr="00253612">
        <w:rPr>
          <w:rFonts w:ascii="Book Antiqua" w:hAnsi="Book Antiqua"/>
          <w:sz w:val="28"/>
          <w:szCs w:val="28"/>
        </w:rPr>
        <w:t xml:space="preserve">  8</w:t>
      </w:r>
      <w:r w:rsidRPr="002B3402">
        <w:rPr>
          <w:rFonts w:ascii="Book Antiqua" w:hAnsi="Book Antiqua"/>
          <w:sz w:val="28"/>
          <w:szCs w:val="28"/>
        </w:rPr>
        <w:t xml:space="preserve">.Докладна записка, вх.№ С-303/14.11.2025 г., относно предоставяне на имоти, придобити от общината по реда на чл.19 ал.2 от ЗСПЗЗ по искане на общинска служба „Земеделие“ град Радомир, на граждани-поземлени имоти в землището на село Дрен, на наследници на Еленка Алексиева </w:t>
      </w:r>
      <w:proofErr w:type="spellStart"/>
      <w:r w:rsidRPr="002B3402">
        <w:rPr>
          <w:rFonts w:ascii="Book Antiqua" w:hAnsi="Book Antiqua"/>
          <w:sz w:val="28"/>
          <w:szCs w:val="28"/>
        </w:rPr>
        <w:t>Дункова</w:t>
      </w:r>
      <w:proofErr w:type="spellEnd"/>
      <w:r w:rsidRPr="002B3402">
        <w:rPr>
          <w:rFonts w:ascii="Book Antiqua" w:hAnsi="Book Antiqua"/>
          <w:sz w:val="28"/>
          <w:szCs w:val="28"/>
        </w:rPr>
        <w:t xml:space="preserve"> – бивш жител на село Дрен.</w:t>
      </w:r>
    </w:p>
    <w:p w:rsidR="006374CF" w:rsidRPr="002B3402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B3402">
        <w:rPr>
          <w:rFonts w:ascii="Book Antiqua" w:hAnsi="Book Antiqua"/>
          <w:sz w:val="28"/>
          <w:szCs w:val="28"/>
        </w:rPr>
        <w:t xml:space="preserve">           </w:t>
      </w:r>
      <w:r w:rsidRPr="00253612">
        <w:rPr>
          <w:rFonts w:ascii="Book Antiqua" w:hAnsi="Book Antiqua"/>
          <w:sz w:val="28"/>
          <w:szCs w:val="28"/>
        </w:rPr>
        <w:t xml:space="preserve">  </w:t>
      </w:r>
      <w:r w:rsidRPr="002B3402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2B3402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B3402">
        <w:rPr>
          <w:rFonts w:ascii="Book Antiqua" w:hAnsi="Book Antiqua"/>
          <w:sz w:val="28"/>
          <w:szCs w:val="28"/>
        </w:rPr>
        <w:t xml:space="preserve">      </w:t>
      </w:r>
      <w:r w:rsidRPr="00253612">
        <w:rPr>
          <w:rFonts w:ascii="Book Antiqua" w:hAnsi="Book Antiqua"/>
          <w:sz w:val="28"/>
          <w:szCs w:val="28"/>
        </w:rPr>
        <w:t xml:space="preserve">  </w:t>
      </w:r>
      <w:r w:rsidRPr="002B3402">
        <w:rPr>
          <w:rFonts w:ascii="Book Antiqua" w:hAnsi="Book Antiqua"/>
          <w:sz w:val="28"/>
          <w:szCs w:val="28"/>
        </w:rPr>
        <w:t xml:space="preserve"> </w:t>
      </w:r>
      <w:r w:rsidRPr="00253612">
        <w:rPr>
          <w:rFonts w:ascii="Book Antiqua" w:hAnsi="Book Antiqua"/>
          <w:sz w:val="28"/>
          <w:szCs w:val="28"/>
        </w:rPr>
        <w:t>9</w:t>
      </w:r>
      <w:r w:rsidRPr="002B3402">
        <w:rPr>
          <w:rFonts w:ascii="Book Antiqua" w:hAnsi="Book Antiqua"/>
          <w:sz w:val="28"/>
          <w:szCs w:val="28"/>
        </w:rPr>
        <w:t>.Докладна записка, вх.№ С-304/14.11.2025 г., относно учредяване на възмездно право на строеж върху имот, предвиден за изграждане на път за достъп до АГРС „Радомир“ към обект: „Преносен газопровод от Пиперево до Перник“ към проект „Повишаване на капацитета за пренос на природен газ в точка на между системно свързване Кулата/</w:t>
      </w:r>
      <w:proofErr w:type="spellStart"/>
      <w:r w:rsidRPr="002B3402">
        <w:rPr>
          <w:rFonts w:ascii="Book Antiqua" w:hAnsi="Book Antiqua"/>
          <w:sz w:val="28"/>
          <w:szCs w:val="28"/>
        </w:rPr>
        <w:t>Сидирокастро</w:t>
      </w:r>
      <w:proofErr w:type="spellEnd"/>
      <w:r w:rsidRPr="002B3402">
        <w:rPr>
          <w:rFonts w:ascii="Book Antiqua" w:hAnsi="Book Antiqua"/>
          <w:sz w:val="28"/>
          <w:szCs w:val="28"/>
        </w:rPr>
        <w:t xml:space="preserve"> в посока от Гърция към България“.</w:t>
      </w:r>
    </w:p>
    <w:p w:rsidR="006374CF" w:rsidRPr="002B3402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2B3402"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 xml:space="preserve">  </w:t>
      </w:r>
      <w:r w:rsidRPr="002B3402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6374CF" w:rsidRPr="00F275B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275B1">
        <w:rPr>
          <w:rFonts w:ascii="Book Antiqua" w:hAnsi="Book Antiqua"/>
          <w:sz w:val="28"/>
          <w:szCs w:val="28"/>
        </w:rPr>
        <w:t xml:space="preserve">     </w:t>
      </w:r>
      <w:r>
        <w:rPr>
          <w:rFonts w:ascii="Book Antiqua" w:hAnsi="Book Antiqua"/>
          <w:b/>
          <w:sz w:val="28"/>
          <w:szCs w:val="28"/>
        </w:rPr>
        <w:t xml:space="preserve">  </w:t>
      </w:r>
      <w:r w:rsidRPr="001B626A">
        <w:rPr>
          <w:rFonts w:ascii="Book Antiqua" w:hAnsi="Book Antiqua"/>
          <w:sz w:val="28"/>
          <w:szCs w:val="28"/>
        </w:rPr>
        <w:t>10</w:t>
      </w:r>
      <w:r w:rsidRPr="00F275B1">
        <w:rPr>
          <w:rFonts w:ascii="Book Antiqua" w:hAnsi="Book Antiqua"/>
          <w:sz w:val="28"/>
          <w:szCs w:val="28"/>
        </w:rPr>
        <w:t>.Докладна записка, вх.№ С-307/17.11.2025 г., относно промяна на характера на собствеността от публична в частна върху общински поземлени имоти по КККР на село Стефаново.</w:t>
      </w:r>
    </w:p>
    <w:p w:rsidR="006374CF" w:rsidRPr="00F275B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275B1">
        <w:rPr>
          <w:rFonts w:ascii="Book Antiqua" w:hAnsi="Book Antiqua"/>
          <w:sz w:val="28"/>
          <w:szCs w:val="28"/>
        </w:rPr>
        <w:t xml:space="preserve">           </w:t>
      </w:r>
      <w:r w:rsidRPr="001B626A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 </w:t>
      </w:r>
      <w:r w:rsidRPr="00F275B1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0C15F0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C15F0">
        <w:rPr>
          <w:rFonts w:ascii="Book Antiqua" w:hAnsi="Book Antiqua"/>
          <w:sz w:val="28"/>
          <w:szCs w:val="28"/>
        </w:rPr>
        <w:t xml:space="preserve">     </w:t>
      </w:r>
      <w:r w:rsidRPr="000D47D2">
        <w:rPr>
          <w:rFonts w:ascii="Book Antiqua" w:hAnsi="Book Antiqua"/>
          <w:sz w:val="28"/>
          <w:szCs w:val="28"/>
        </w:rPr>
        <w:t xml:space="preserve">  11</w:t>
      </w:r>
      <w:r w:rsidRPr="000C15F0">
        <w:rPr>
          <w:rFonts w:ascii="Book Antiqua" w:hAnsi="Book Antiqua"/>
          <w:sz w:val="28"/>
          <w:szCs w:val="28"/>
        </w:rPr>
        <w:t>.Докладна записка, вх.№ С-309/17.11.2025 г., относно продажба на общинска недвижима собственост – урегулиран поземлен имот в землището на село Извор.</w:t>
      </w:r>
    </w:p>
    <w:p w:rsidR="006374CF" w:rsidRPr="000C15F0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C15F0">
        <w:rPr>
          <w:rFonts w:ascii="Book Antiqua" w:hAnsi="Book Antiqua"/>
          <w:sz w:val="28"/>
          <w:szCs w:val="28"/>
        </w:rPr>
        <w:t xml:space="preserve">           </w:t>
      </w:r>
      <w:r w:rsidRPr="000D47D2">
        <w:rPr>
          <w:rFonts w:ascii="Book Antiqua" w:hAnsi="Book Antiqua"/>
          <w:sz w:val="28"/>
          <w:szCs w:val="28"/>
        </w:rPr>
        <w:t xml:space="preserve">  </w:t>
      </w:r>
      <w:r w:rsidRPr="000C15F0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0C15F0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D47D2">
        <w:rPr>
          <w:rFonts w:ascii="Book Antiqua" w:hAnsi="Book Antiqua"/>
          <w:sz w:val="28"/>
          <w:szCs w:val="28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</w:t>
      </w:r>
      <w:r w:rsidRPr="000D47D2">
        <w:rPr>
          <w:rFonts w:ascii="Book Antiqua" w:hAnsi="Book Antiqua"/>
          <w:sz w:val="28"/>
          <w:szCs w:val="28"/>
        </w:rPr>
        <w:t>12</w:t>
      </w:r>
      <w:r w:rsidRPr="000C15F0">
        <w:rPr>
          <w:rFonts w:ascii="Book Antiqua" w:hAnsi="Book Antiqua"/>
          <w:sz w:val="28"/>
          <w:szCs w:val="28"/>
        </w:rPr>
        <w:t xml:space="preserve">.Докладна записка, вх.№ С-310/17.11.2025 г., относно продажба на общинска недвижима собственост – УПИ </w:t>
      </w:r>
      <w:r w:rsidRPr="000C15F0">
        <w:rPr>
          <w:rFonts w:ascii="Book Antiqua" w:hAnsi="Book Antiqua"/>
          <w:sz w:val="28"/>
          <w:szCs w:val="28"/>
          <w:lang w:val="en-US"/>
        </w:rPr>
        <w:t>II</w:t>
      </w:r>
      <w:r w:rsidRPr="000C15F0">
        <w:rPr>
          <w:rFonts w:ascii="Book Antiqua" w:hAnsi="Book Antiqua"/>
          <w:sz w:val="28"/>
          <w:szCs w:val="28"/>
        </w:rPr>
        <w:t>-565 в кв.34а по плана на село Долна Диканя.</w:t>
      </w:r>
    </w:p>
    <w:p w:rsidR="006374CF" w:rsidRPr="000C15F0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C15F0">
        <w:rPr>
          <w:rFonts w:ascii="Book Antiqua" w:hAnsi="Book Antiqua"/>
          <w:sz w:val="28"/>
          <w:szCs w:val="28"/>
        </w:rPr>
        <w:t xml:space="preserve">          </w:t>
      </w:r>
      <w:r w:rsidRPr="000D47D2">
        <w:rPr>
          <w:rFonts w:ascii="Book Antiqua" w:hAnsi="Book Antiqua"/>
          <w:sz w:val="28"/>
          <w:szCs w:val="28"/>
        </w:rPr>
        <w:t xml:space="preserve">  </w:t>
      </w:r>
      <w:r w:rsidRPr="000C15F0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6374CF" w:rsidRPr="00722B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C7888">
        <w:rPr>
          <w:rFonts w:ascii="Book Antiqua" w:hAnsi="Book Antiqua"/>
          <w:sz w:val="28"/>
          <w:szCs w:val="28"/>
        </w:rPr>
        <w:t xml:space="preserve">       13</w:t>
      </w:r>
      <w:r w:rsidRPr="00722BCF">
        <w:rPr>
          <w:rFonts w:ascii="Book Antiqua" w:hAnsi="Book Antiqua"/>
          <w:sz w:val="28"/>
          <w:szCs w:val="28"/>
        </w:rPr>
        <w:t>.Докладна записка, вх.№ С-315/17.11.2025 г., относно съгласие за издаване на разрешително за ползване на воден обект – публична общинска собственост.</w:t>
      </w:r>
    </w:p>
    <w:p w:rsidR="006374CF" w:rsidRPr="00722B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22BCF">
        <w:rPr>
          <w:rFonts w:ascii="Book Antiqua" w:hAnsi="Book Antiqua"/>
          <w:sz w:val="28"/>
          <w:szCs w:val="28"/>
        </w:rPr>
        <w:t xml:space="preserve">       </w:t>
      </w:r>
      <w:r w:rsidRPr="001C7888">
        <w:rPr>
          <w:rFonts w:ascii="Book Antiqua" w:hAnsi="Book Antiqua"/>
          <w:sz w:val="28"/>
          <w:szCs w:val="28"/>
        </w:rPr>
        <w:t xml:space="preserve">      </w:t>
      </w:r>
      <w:r w:rsidRPr="00722BC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722B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22BCF">
        <w:rPr>
          <w:rFonts w:ascii="Book Antiqua" w:hAnsi="Book Antiqua"/>
          <w:sz w:val="28"/>
          <w:szCs w:val="28"/>
        </w:rPr>
        <w:t xml:space="preserve">     </w:t>
      </w:r>
      <w:r w:rsidRPr="001C7888">
        <w:rPr>
          <w:rFonts w:ascii="Book Antiqua" w:hAnsi="Book Antiqua"/>
          <w:sz w:val="28"/>
          <w:szCs w:val="28"/>
        </w:rPr>
        <w:t xml:space="preserve">  14</w:t>
      </w:r>
      <w:r w:rsidRPr="00722BCF">
        <w:rPr>
          <w:rFonts w:ascii="Book Antiqua" w:hAnsi="Book Antiqua"/>
          <w:sz w:val="28"/>
          <w:szCs w:val="28"/>
        </w:rPr>
        <w:t xml:space="preserve">.Докладна записка, вх.№ С-316/17.11.2025 г., относно приемане на решение за изработване на ПУП – </w:t>
      </w:r>
      <w:proofErr w:type="spellStart"/>
      <w:r w:rsidRPr="00722BCF">
        <w:rPr>
          <w:rFonts w:ascii="Book Antiqua" w:hAnsi="Book Antiqua"/>
          <w:sz w:val="28"/>
          <w:szCs w:val="28"/>
        </w:rPr>
        <w:t>парцеларен</w:t>
      </w:r>
      <w:proofErr w:type="spellEnd"/>
      <w:r w:rsidRPr="00722BCF">
        <w:rPr>
          <w:rFonts w:ascii="Book Antiqua" w:hAnsi="Book Antiqua"/>
          <w:sz w:val="28"/>
          <w:szCs w:val="28"/>
        </w:rPr>
        <w:t xml:space="preserve"> план за линейни обекти на техническата инфраструктура – трасе </w:t>
      </w:r>
      <w:proofErr w:type="spellStart"/>
      <w:r w:rsidRPr="00722BCF">
        <w:rPr>
          <w:rFonts w:ascii="Book Antiqua" w:hAnsi="Book Antiqua"/>
          <w:sz w:val="28"/>
          <w:szCs w:val="28"/>
        </w:rPr>
        <w:t>сервитут</w:t>
      </w:r>
      <w:proofErr w:type="spellEnd"/>
      <w:r w:rsidRPr="00722BCF">
        <w:rPr>
          <w:rFonts w:ascii="Book Antiqua" w:hAnsi="Book Antiqua"/>
          <w:sz w:val="28"/>
          <w:szCs w:val="28"/>
        </w:rPr>
        <w:t xml:space="preserve"> на нов подземен </w:t>
      </w:r>
      <w:proofErr w:type="spellStart"/>
      <w:r w:rsidRPr="00722BCF">
        <w:rPr>
          <w:rFonts w:ascii="Book Antiqua" w:hAnsi="Book Antiqua"/>
          <w:sz w:val="28"/>
          <w:szCs w:val="28"/>
        </w:rPr>
        <w:t>провод</w:t>
      </w:r>
      <w:proofErr w:type="spellEnd"/>
      <w:r w:rsidRPr="00722BCF">
        <w:rPr>
          <w:rFonts w:ascii="Book Antiqua" w:hAnsi="Book Antiqua"/>
          <w:sz w:val="28"/>
          <w:szCs w:val="28"/>
        </w:rPr>
        <w:t xml:space="preserve"> на електронно съобщителна мрежа – оптичен кабел на територията на община Радомир с възложител НЕТ ЛАЙН БГ ДЗЗД.</w:t>
      </w:r>
    </w:p>
    <w:p w:rsidR="006374CF" w:rsidRPr="00722BCF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722BCF">
        <w:rPr>
          <w:rFonts w:ascii="Book Antiqua" w:hAnsi="Book Antiqua"/>
          <w:sz w:val="28"/>
          <w:szCs w:val="28"/>
        </w:rPr>
        <w:t xml:space="preserve">           </w:t>
      </w:r>
      <w:r>
        <w:rPr>
          <w:rFonts w:ascii="Book Antiqua" w:hAnsi="Book Antiqua"/>
          <w:sz w:val="28"/>
          <w:szCs w:val="28"/>
        </w:rPr>
        <w:t xml:space="preserve"> </w:t>
      </w:r>
      <w:r w:rsidRPr="001C7888">
        <w:rPr>
          <w:rFonts w:ascii="Book Antiqua" w:hAnsi="Book Antiqua"/>
          <w:sz w:val="28"/>
          <w:szCs w:val="28"/>
        </w:rPr>
        <w:t xml:space="preserve"> </w:t>
      </w:r>
      <w:r w:rsidRPr="00722BCF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lastRenderedPageBreak/>
        <w:t xml:space="preserve">      </w:t>
      </w:r>
      <w:r w:rsidRPr="003A1D8B">
        <w:rPr>
          <w:rFonts w:ascii="Book Antiqua" w:hAnsi="Book Antiqua"/>
          <w:sz w:val="28"/>
          <w:szCs w:val="28"/>
        </w:rPr>
        <w:t xml:space="preserve"> 15</w:t>
      </w:r>
      <w:r w:rsidRPr="004812EE">
        <w:rPr>
          <w:rFonts w:ascii="Book Antiqua" w:hAnsi="Book Antiqua"/>
          <w:sz w:val="28"/>
          <w:szCs w:val="28"/>
        </w:rPr>
        <w:t>.Докладна записка, вх.№ С-321/17.11.2025 г., относно разрешаване изработването на ПУП-план за регулация в обхват имоти и части от имоти по КККР за землището на село Стефаново.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   </w:t>
      </w:r>
      <w:r w:rsidRPr="003A1D8B">
        <w:rPr>
          <w:rFonts w:ascii="Book Antiqua" w:hAnsi="Book Antiqua"/>
          <w:sz w:val="28"/>
          <w:szCs w:val="28"/>
        </w:rPr>
        <w:t xml:space="preserve">     </w:t>
      </w:r>
      <w:r w:rsidRPr="004812EE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  </w:t>
      </w:r>
      <w:r w:rsidRPr="003A1D8B">
        <w:rPr>
          <w:rFonts w:ascii="Book Antiqua" w:hAnsi="Book Antiqua"/>
          <w:sz w:val="28"/>
          <w:szCs w:val="28"/>
        </w:rPr>
        <w:t>16</w:t>
      </w:r>
      <w:r w:rsidRPr="004812EE">
        <w:rPr>
          <w:rFonts w:ascii="Book Antiqua" w:hAnsi="Book Antiqua"/>
          <w:sz w:val="28"/>
          <w:szCs w:val="28"/>
        </w:rPr>
        <w:t>.Докладна записка, вх.№ С-322/17.11.2025 г., относно разрешаване изработването на ПУП – план за регулация и застрояване за поземлен имот с идентификатор 24832.61.21 по КККР за землището на село Друган.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     </w:t>
      </w:r>
      <w:r w:rsidRPr="003A1D8B">
        <w:rPr>
          <w:rFonts w:ascii="Book Antiqua" w:hAnsi="Book Antiqua"/>
          <w:sz w:val="28"/>
          <w:szCs w:val="28"/>
        </w:rPr>
        <w:t xml:space="preserve">    </w:t>
      </w:r>
      <w:r w:rsidRPr="004812EE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  </w:t>
      </w:r>
      <w:r w:rsidRPr="003A1D8B">
        <w:rPr>
          <w:rFonts w:ascii="Book Antiqua" w:hAnsi="Book Antiqua"/>
          <w:sz w:val="28"/>
          <w:szCs w:val="28"/>
        </w:rPr>
        <w:t>17</w:t>
      </w:r>
      <w:r w:rsidRPr="004812EE">
        <w:rPr>
          <w:rFonts w:ascii="Book Antiqua" w:hAnsi="Book Antiqua"/>
          <w:sz w:val="28"/>
          <w:szCs w:val="28"/>
        </w:rPr>
        <w:t>.Докладна записка, вх.№ С-323/17.11.2025 г., относно разрешаване изработването на ПУП-план за регулация и застрояване за поземлен имот с идентификатор 22085.31.6 по КККР за землището на село Долна Диканя.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    </w:t>
      </w:r>
      <w:r w:rsidRPr="003A1D8B">
        <w:rPr>
          <w:rFonts w:ascii="Book Antiqua" w:hAnsi="Book Antiqua"/>
          <w:sz w:val="28"/>
          <w:szCs w:val="28"/>
        </w:rPr>
        <w:t xml:space="preserve">    </w:t>
      </w:r>
      <w:r w:rsidRPr="004812EE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</w:t>
      </w:r>
      <w:r w:rsidRPr="003A1D8B">
        <w:rPr>
          <w:rFonts w:ascii="Book Antiqua" w:hAnsi="Book Antiqua"/>
          <w:sz w:val="28"/>
          <w:szCs w:val="28"/>
        </w:rPr>
        <w:t xml:space="preserve"> </w:t>
      </w:r>
      <w:r w:rsidRPr="004812EE">
        <w:rPr>
          <w:rFonts w:ascii="Book Antiqua" w:hAnsi="Book Antiqua"/>
          <w:sz w:val="28"/>
          <w:szCs w:val="28"/>
        </w:rPr>
        <w:t xml:space="preserve"> </w:t>
      </w:r>
      <w:r w:rsidRPr="003A1D8B">
        <w:rPr>
          <w:rFonts w:ascii="Book Antiqua" w:hAnsi="Book Antiqua"/>
          <w:sz w:val="28"/>
          <w:szCs w:val="28"/>
        </w:rPr>
        <w:t>18</w:t>
      </w:r>
      <w:r w:rsidRPr="004812EE">
        <w:rPr>
          <w:rFonts w:ascii="Book Antiqua" w:hAnsi="Book Antiqua"/>
          <w:sz w:val="28"/>
          <w:szCs w:val="28"/>
        </w:rPr>
        <w:t xml:space="preserve">.Докладна записка, вх.№ С-324/17.11.2025 г., относно одобряване на проект за </w:t>
      </w:r>
      <w:proofErr w:type="spellStart"/>
      <w:r w:rsidRPr="004812EE">
        <w:rPr>
          <w:rFonts w:ascii="Book Antiqua" w:hAnsi="Book Antiqua"/>
          <w:sz w:val="28"/>
          <w:szCs w:val="28"/>
        </w:rPr>
        <w:t>ПУП-парцеларен</w:t>
      </w:r>
      <w:proofErr w:type="spellEnd"/>
      <w:r w:rsidRPr="004812EE">
        <w:rPr>
          <w:rFonts w:ascii="Book Antiqua" w:hAnsi="Book Antiqua"/>
          <w:sz w:val="28"/>
          <w:szCs w:val="28"/>
        </w:rPr>
        <w:t xml:space="preserve"> план за трасе на подземен електропровод 20 К</w:t>
      </w:r>
      <w:r w:rsidRPr="004812EE">
        <w:rPr>
          <w:rFonts w:ascii="Book Antiqua" w:hAnsi="Book Antiqua"/>
          <w:sz w:val="28"/>
          <w:szCs w:val="28"/>
          <w:lang w:val="en-US"/>
        </w:rPr>
        <w:t>V</w:t>
      </w:r>
      <w:r w:rsidRPr="004812EE">
        <w:rPr>
          <w:rFonts w:ascii="Book Antiqua" w:hAnsi="Book Antiqua"/>
          <w:sz w:val="28"/>
          <w:szCs w:val="28"/>
        </w:rPr>
        <w:t xml:space="preserve"> за захранване на </w:t>
      </w:r>
      <w:proofErr w:type="spellStart"/>
      <w:r w:rsidRPr="004812EE">
        <w:rPr>
          <w:rFonts w:ascii="Book Antiqua" w:hAnsi="Book Antiqua"/>
          <w:sz w:val="28"/>
          <w:szCs w:val="28"/>
        </w:rPr>
        <w:t>фотоволтаична</w:t>
      </w:r>
      <w:proofErr w:type="spellEnd"/>
      <w:r w:rsidRPr="004812EE">
        <w:rPr>
          <w:rFonts w:ascii="Book Antiqua" w:hAnsi="Book Antiqua"/>
          <w:sz w:val="28"/>
          <w:szCs w:val="28"/>
        </w:rPr>
        <w:t xml:space="preserve"> централа 800 к</w:t>
      </w:r>
      <w:r w:rsidRPr="004812EE">
        <w:rPr>
          <w:rFonts w:ascii="Book Antiqua" w:hAnsi="Book Antiqua"/>
          <w:sz w:val="28"/>
          <w:szCs w:val="28"/>
          <w:lang w:val="en-US"/>
        </w:rPr>
        <w:t>W</w:t>
      </w:r>
      <w:r w:rsidRPr="004812EE">
        <w:rPr>
          <w:rFonts w:ascii="Book Antiqua" w:hAnsi="Book Antiqua"/>
          <w:sz w:val="28"/>
          <w:szCs w:val="28"/>
        </w:rPr>
        <w:t xml:space="preserve"> в поземлен имот с идентификатор 02230.30.303 по КККР за землището на село Байкалско.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</w:rPr>
        <w:t xml:space="preserve">   </w:t>
      </w:r>
      <w:r w:rsidRPr="004812EE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 </w:t>
      </w:r>
      <w:r w:rsidRPr="003A1D8B">
        <w:rPr>
          <w:rFonts w:ascii="Book Antiqua" w:hAnsi="Book Antiqua"/>
          <w:sz w:val="28"/>
          <w:szCs w:val="28"/>
        </w:rPr>
        <w:t xml:space="preserve"> 19</w:t>
      </w:r>
      <w:r w:rsidRPr="004812EE">
        <w:rPr>
          <w:rFonts w:ascii="Book Antiqua" w:hAnsi="Book Antiqua"/>
          <w:sz w:val="28"/>
          <w:szCs w:val="28"/>
        </w:rPr>
        <w:t xml:space="preserve">.Докладна записка, вх.№ С-325/17.11.2025 г., относно приемане на решение за изразяване на предварително съгласие за започване на процедура по изменение на регулация, с която се засягат имоти-публична общинска собственост, като около съществуваща сграда, попадаща в улична регулация – </w:t>
      </w:r>
      <w:proofErr w:type="spellStart"/>
      <w:r w:rsidRPr="004812EE">
        <w:rPr>
          <w:rFonts w:ascii="Book Antiqua" w:hAnsi="Book Antiqua"/>
          <w:sz w:val="28"/>
          <w:szCs w:val="28"/>
        </w:rPr>
        <w:t>гаран</w:t>
      </w:r>
      <w:proofErr w:type="spellEnd"/>
      <w:r w:rsidRPr="004812EE">
        <w:rPr>
          <w:rFonts w:ascii="Book Antiqua" w:hAnsi="Book Antiqua"/>
          <w:sz w:val="28"/>
          <w:szCs w:val="28"/>
        </w:rPr>
        <w:t xml:space="preserve"> общинска собственост се обособява урегулиран поземлен имот за жилищно застрояване.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  </w:t>
      </w:r>
      <w:r w:rsidRPr="003A1D8B">
        <w:rPr>
          <w:rFonts w:ascii="Book Antiqua" w:hAnsi="Book Antiqua"/>
          <w:sz w:val="28"/>
          <w:szCs w:val="28"/>
        </w:rPr>
        <w:t xml:space="preserve">     </w:t>
      </w:r>
      <w:r w:rsidRPr="004812EE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  <w:lang w:val="en-US"/>
        </w:rPr>
        <w:t xml:space="preserve">  </w:t>
      </w:r>
      <w:r w:rsidRPr="004812EE">
        <w:rPr>
          <w:rFonts w:ascii="Book Antiqua" w:hAnsi="Book Antiqua"/>
          <w:sz w:val="28"/>
          <w:szCs w:val="28"/>
        </w:rPr>
        <w:t xml:space="preserve"> </w:t>
      </w:r>
      <w:r w:rsidRPr="004812EE">
        <w:rPr>
          <w:rFonts w:ascii="Book Antiqua" w:hAnsi="Book Antiqua"/>
          <w:sz w:val="28"/>
          <w:szCs w:val="28"/>
          <w:lang w:val="en-US"/>
        </w:rPr>
        <w:t xml:space="preserve"> </w:t>
      </w:r>
      <w:r w:rsidRPr="003A1D8B">
        <w:rPr>
          <w:rFonts w:ascii="Book Antiqua" w:hAnsi="Book Antiqua"/>
          <w:sz w:val="28"/>
          <w:szCs w:val="28"/>
        </w:rPr>
        <w:t xml:space="preserve">  </w:t>
      </w:r>
      <w:r w:rsidRPr="004812EE">
        <w:rPr>
          <w:rFonts w:ascii="Book Antiqua" w:hAnsi="Book Antiqua"/>
          <w:sz w:val="28"/>
          <w:szCs w:val="28"/>
          <w:lang w:val="en-US"/>
        </w:rPr>
        <w:t xml:space="preserve"> </w:t>
      </w:r>
      <w:r w:rsidRPr="003A1D8B">
        <w:rPr>
          <w:rFonts w:ascii="Book Antiqua" w:hAnsi="Book Antiqua"/>
          <w:sz w:val="28"/>
          <w:szCs w:val="28"/>
        </w:rPr>
        <w:t>20</w:t>
      </w:r>
      <w:r w:rsidRPr="004812EE">
        <w:rPr>
          <w:rFonts w:ascii="Book Antiqua" w:hAnsi="Book Antiqua"/>
          <w:sz w:val="28"/>
          <w:szCs w:val="28"/>
        </w:rPr>
        <w:t xml:space="preserve">.Докладна записка, вх.№ С-326/17.11.2025 г., относно предоставяне на предварително съгласие за учредяване на право на строеж по отношение на поземлени имоти с общинския поземлен фонд, за промяна предназначението, за изработване на подробен </w:t>
      </w:r>
      <w:proofErr w:type="spellStart"/>
      <w:r w:rsidRPr="004812EE">
        <w:rPr>
          <w:rFonts w:ascii="Book Antiqua" w:hAnsi="Book Antiqua"/>
          <w:sz w:val="28"/>
          <w:szCs w:val="28"/>
        </w:rPr>
        <w:t>устройствен</w:t>
      </w:r>
      <w:proofErr w:type="spellEnd"/>
      <w:r w:rsidRPr="004812EE">
        <w:rPr>
          <w:rFonts w:ascii="Book Antiqua" w:hAnsi="Book Antiqua"/>
          <w:sz w:val="28"/>
          <w:szCs w:val="28"/>
        </w:rPr>
        <w:t xml:space="preserve"> план, за определян</w:t>
      </w:r>
      <w:r w:rsidRPr="004812EE">
        <w:rPr>
          <w:rFonts w:ascii="Book Antiqua" w:hAnsi="Book Antiqua"/>
          <w:sz w:val="28"/>
          <w:szCs w:val="28"/>
          <w:lang w:val="en-US"/>
        </w:rPr>
        <w:t xml:space="preserve">e </w:t>
      </w:r>
      <w:r w:rsidRPr="004812EE">
        <w:rPr>
          <w:rFonts w:ascii="Book Antiqua" w:hAnsi="Book Antiqua"/>
          <w:sz w:val="28"/>
          <w:szCs w:val="28"/>
        </w:rPr>
        <w:t xml:space="preserve">на площадки и трасета, за извършване на изменения на кадастралната карта и кадастралните регистри във връзка с реализиране на инвестиционно намерение за изграждане на наземна </w:t>
      </w:r>
      <w:proofErr w:type="spellStart"/>
      <w:r w:rsidRPr="004812EE">
        <w:rPr>
          <w:rFonts w:ascii="Book Antiqua" w:hAnsi="Book Antiqua"/>
          <w:sz w:val="28"/>
          <w:szCs w:val="28"/>
        </w:rPr>
        <w:t>фотоволтаична</w:t>
      </w:r>
      <w:proofErr w:type="spellEnd"/>
      <w:r w:rsidRPr="004812EE">
        <w:rPr>
          <w:rFonts w:ascii="Book Antiqua" w:hAnsi="Book Antiqua"/>
          <w:sz w:val="28"/>
          <w:szCs w:val="28"/>
        </w:rPr>
        <w:t xml:space="preserve"> електроцентрала с индикативна инсталирана мощност до 200 М</w:t>
      </w:r>
      <w:r w:rsidRPr="004812EE">
        <w:rPr>
          <w:rFonts w:ascii="Book Antiqua" w:hAnsi="Book Antiqua"/>
          <w:sz w:val="28"/>
          <w:szCs w:val="28"/>
          <w:lang w:val="en-US"/>
        </w:rPr>
        <w:t>W</w:t>
      </w:r>
      <w:r w:rsidRPr="004812EE">
        <w:rPr>
          <w:rFonts w:ascii="Book Antiqua" w:hAnsi="Book Antiqua"/>
          <w:sz w:val="28"/>
          <w:szCs w:val="28"/>
        </w:rPr>
        <w:t>.</w:t>
      </w:r>
    </w:p>
    <w:p w:rsidR="006374CF" w:rsidRPr="004812EE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812EE">
        <w:rPr>
          <w:rFonts w:ascii="Book Antiqua" w:hAnsi="Book Antiqua"/>
          <w:sz w:val="28"/>
          <w:szCs w:val="28"/>
        </w:rPr>
        <w:t xml:space="preserve">      </w:t>
      </w:r>
      <w:r>
        <w:rPr>
          <w:rFonts w:ascii="Book Antiqua" w:hAnsi="Book Antiqua"/>
          <w:sz w:val="28"/>
          <w:szCs w:val="28"/>
        </w:rPr>
        <w:t xml:space="preserve">      </w:t>
      </w:r>
      <w:r w:rsidRPr="004812EE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   </w:t>
      </w:r>
      <w:r w:rsidRPr="004812EE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6374CF" w:rsidRPr="009D3321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6374CF" w:rsidRPr="00612450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6374CF" w:rsidRPr="003A1D8B" w:rsidRDefault="006374CF" w:rsidP="006374C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A53006" w:rsidRDefault="00A53006">
      <w:bookmarkStart w:id="0" w:name="_GoBack"/>
      <w:bookmarkEnd w:id="0"/>
    </w:p>
    <w:sectPr w:rsidR="00A53006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093025"/>
      <w:docPartObj>
        <w:docPartGallery w:val="Page Numbers (Bottom of Page)"/>
        <w:docPartUnique/>
      </w:docPartObj>
    </w:sdtPr>
    <w:sdtEndPr/>
    <w:sdtContent>
      <w:p w:rsidR="00443EF4" w:rsidRDefault="006374C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443EF4" w:rsidRDefault="006374CF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4CF"/>
    <w:rsid w:val="006374CF"/>
    <w:rsid w:val="00A5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374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6374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374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637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3256</Words>
  <Characters>18564</Characters>
  <Application>Microsoft Office Word</Application>
  <DocSecurity>0</DocSecurity>
  <Lines>154</Lines>
  <Paragraphs>43</Paragraphs>
  <ScaleCrop>false</ScaleCrop>
  <Company/>
  <LinksUpToDate>false</LinksUpToDate>
  <CharactersWithSpaces>21777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2025-11-19T13:20:00Z</dcterms:created>
  <dcterms:modified xsi:type="dcterms:W3CDTF">2025-11-19T13:22:00Z</dcterms:modified>
</cp:coreProperties>
</file>